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4F71A8" w:rsidTr="004F71A8">
        <w:trPr>
          <w:trHeight w:val="693"/>
        </w:trPr>
        <w:tc>
          <w:tcPr>
            <w:tcW w:w="9540" w:type="dxa"/>
            <w:hideMark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014"/>
              <w:gridCol w:w="1486"/>
              <w:gridCol w:w="4013"/>
            </w:tblGrid>
            <w:tr w:rsidR="004F71A8" w:rsidTr="004F71A8">
              <w:trPr>
                <w:trHeight w:val="1645"/>
              </w:trPr>
              <w:tc>
                <w:tcPr>
                  <w:tcW w:w="4014" w:type="dxa"/>
                  <w:shd w:val="clear" w:color="auto" w:fill="auto"/>
                </w:tcPr>
                <w:p w:rsidR="004F71A8" w:rsidRDefault="004F71A8" w:rsidP="004F71A8">
                  <w:pPr>
                    <w:ind w:right="-5352"/>
                    <w:rPr>
                      <w:b/>
                      <w:sz w:val="24"/>
                    </w:rPr>
                  </w:pPr>
                </w:p>
                <w:p w:rsidR="004F71A8" w:rsidRDefault="004F71A8" w:rsidP="004F71A8">
                  <w:pPr>
                    <w:jc w:val="center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УПРАВЛЕНИЕ ФИНАНСОВ</w:t>
                  </w:r>
                </w:p>
                <w:p w:rsidR="004F71A8" w:rsidRDefault="004F71A8" w:rsidP="004F71A8">
                  <w:pPr>
                    <w:jc w:val="center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МУНИЦИПАЛЬНОГО РАЙОНА</w:t>
                  </w:r>
                </w:p>
                <w:p w:rsidR="004F71A8" w:rsidRDefault="004F71A8" w:rsidP="004F71A8">
                  <w:pPr>
                    <w:jc w:val="center"/>
                    <w:rPr>
                      <w:b/>
                      <w:bCs/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>« ПЕЧОРА»</w:t>
                  </w:r>
                </w:p>
              </w:tc>
              <w:tc>
                <w:tcPr>
                  <w:tcW w:w="1486" w:type="dxa"/>
                  <w:shd w:val="clear" w:color="auto" w:fill="auto"/>
                </w:tcPr>
                <w:p w:rsidR="004F71A8" w:rsidRDefault="004F71A8" w:rsidP="004F71A8">
                  <w:pPr>
                    <w:jc w:val="center"/>
                    <w:rPr>
                      <w:sz w:val="24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A44F296" wp14:editId="021B272F">
                        <wp:extent cx="828675" cy="1028700"/>
                        <wp:effectExtent l="0" t="0" r="9525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1028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13" w:type="dxa"/>
                  <w:shd w:val="clear" w:color="auto" w:fill="auto"/>
                </w:tcPr>
                <w:p w:rsidR="004F71A8" w:rsidRDefault="004F71A8" w:rsidP="004F71A8">
                  <w:pPr>
                    <w:pStyle w:val="2"/>
                    <w:spacing w:after="0" w:line="240" w:lineRule="auto"/>
                  </w:pPr>
                </w:p>
                <w:p w:rsidR="004F71A8" w:rsidRPr="00E74687" w:rsidRDefault="004F71A8" w:rsidP="004F71A8">
                  <w:pPr>
                    <w:pStyle w:val="2"/>
                    <w:spacing w:after="0" w:line="240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E74687">
                    <w:rPr>
                      <w:b/>
                      <w:sz w:val="18"/>
                      <w:szCs w:val="18"/>
                    </w:rPr>
                    <w:t>«ПЕЧОРА»</w:t>
                  </w:r>
                </w:p>
                <w:p w:rsidR="004F71A8" w:rsidRPr="00E74687" w:rsidRDefault="004F71A8" w:rsidP="004F71A8">
                  <w:pPr>
                    <w:pStyle w:val="2"/>
                    <w:spacing w:after="0" w:line="240" w:lineRule="auto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74687">
                    <w:rPr>
                      <w:b/>
                      <w:sz w:val="18"/>
                      <w:szCs w:val="18"/>
                    </w:rPr>
                    <w:t>МУНИЦИПАЛЬНÖЙ  РАЙОНСА СЬÖМ</w:t>
                  </w:r>
                </w:p>
                <w:p w:rsidR="004F71A8" w:rsidRDefault="004F71A8" w:rsidP="004F71A8">
                  <w:pPr>
                    <w:spacing w:line="240" w:lineRule="auto"/>
                    <w:jc w:val="center"/>
                    <w:rPr>
                      <w:b/>
                      <w:bCs/>
                      <w:sz w:val="16"/>
                    </w:rPr>
                  </w:pPr>
                  <w:r w:rsidRPr="00E74687">
                    <w:rPr>
                      <w:b/>
                      <w:bCs/>
                      <w:sz w:val="18"/>
                      <w:szCs w:val="18"/>
                    </w:rPr>
                    <w:t>ОВМÖСÖН ВЕСЬКÖДЛАНİН</w:t>
                  </w:r>
                </w:p>
              </w:tc>
            </w:tr>
            <w:tr w:rsidR="004F71A8" w:rsidTr="004F71A8">
              <w:trPr>
                <w:trHeight w:val="1259"/>
              </w:trPr>
              <w:tc>
                <w:tcPr>
                  <w:tcW w:w="9512" w:type="dxa"/>
                  <w:gridSpan w:val="3"/>
                  <w:shd w:val="clear" w:color="auto" w:fill="auto"/>
                </w:tcPr>
                <w:p w:rsidR="004F71A8" w:rsidRDefault="004F71A8" w:rsidP="004F71A8">
                  <w:pPr>
                    <w:ind w:right="-108"/>
                    <w:jc w:val="center"/>
                    <w:rPr>
                      <w:b/>
                    </w:rPr>
                  </w:pPr>
                </w:p>
                <w:p w:rsidR="004F71A8" w:rsidRDefault="004F71A8" w:rsidP="004F71A8">
                  <w:pPr>
                    <w:ind w:right="-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ПРИКАЗ</w:t>
                  </w:r>
                </w:p>
                <w:p w:rsidR="004F71A8" w:rsidRDefault="004F71A8" w:rsidP="004F71A8">
                  <w:pPr>
                    <w:ind w:right="-108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ТШÖКТÖД</w:t>
                  </w:r>
                </w:p>
                <w:p w:rsidR="004F71A8" w:rsidRDefault="004F71A8" w:rsidP="004F71A8">
                  <w:pPr>
                    <w:ind w:right="-108"/>
                    <w:jc w:val="center"/>
                    <w:rPr>
                      <w:b/>
                      <w:sz w:val="24"/>
                    </w:rPr>
                  </w:pPr>
                </w:p>
              </w:tc>
            </w:tr>
            <w:tr w:rsidR="004F71A8" w:rsidTr="004F71A8">
              <w:trPr>
                <w:trHeight w:val="1127"/>
              </w:trPr>
              <w:tc>
                <w:tcPr>
                  <w:tcW w:w="4014" w:type="dxa"/>
                  <w:shd w:val="clear" w:color="auto" w:fill="auto"/>
                </w:tcPr>
                <w:p w:rsidR="004F71A8" w:rsidRPr="00023822" w:rsidRDefault="004F71A8" w:rsidP="004F71A8">
                  <w:pPr>
                    <w:spacing w:line="240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«11</w:t>
                  </w:r>
                  <w:r w:rsidRPr="00023822">
                    <w:rPr>
                      <w:sz w:val="26"/>
                      <w:szCs w:val="26"/>
                    </w:rPr>
                    <w:t xml:space="preserve">» </w:t>
                  </w:r>
                  <w:r>
                    <w:rPr>
                      <w:sz w:val="26"/>
                      <w:szCs w:val="26"/>
                    </w:rPr>
                    <w:t>августа</w:t>
                  </w:r>
                  <w:r w:rsidRPr="00023822">
                    <w:rPr>
                      <w:sz w:val="26"/>
                      <w:szCs w:val="26"/>
                    </w:rPr>
                    <w:t xml:space="preserve"> 2015 г.</w:t>
                  </w:r>
                </w:p>
                <w:p w:rsidR="004F71A8" w:rsidRPr="00E638DF" w:rsidRDefault="004F71A8" w:rsidP="004F71A8">
                  <w:pPr>
                    <w:spacing w:line="240" w:lineRule="auto"/>
                    <w:rPr>
                      <w:sz w:val="22"/>
                    </w:rPr>
                  </w:pPr>
                  <w:r w:rsidRPr="00E638DF">
                    <w:rPr>
                      <w:sz w:val="22"/>
                    </w:rPr>
                    <w:t>г. Печора,  Республика Коми</w:t>
                  </w:r>
                </w:p>
                <w:p w:rsidR="004F71A8" w:rsidRDefault="004F71A8" w:rsidP="004F71A8">
                  <w:pPr>
                    <w:rPr>
                      <w:sz w:val="24"/>
                    </w:rPr>
                  </w:pPr>
                </w:p>
              </w:tc>
              <w:tc>
                <w:tcPr>
                  <w:tcW w:w="1486" w:type="dxa"/>
                  <w:shd w:val="clear" w:color="auto" w:fill="auto"/>
                </w:tcPr>
                <w:p w:rsidR="004F71A8" w:rsidRDefault="004F71A8" w:rsidP="004F71A8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4013" w:type="dxa"/>
                  <w:shd w:val="clear" w:color="auto" w:fill="auto"/>
                </w:tcPr>
                <w:p w:rsidR="004F71A8" w:rsidRPr="00206A4A" w:rsidRDefault="004F71A8" w:rsidP="004F71A8">
                  <w:pPr>
                    <w:tabs>
                      <w:tab w:val="left" w:pos="480"/>
                      <w:tab w:val="right" w:pos="3611"/>
                    </w:tabs>
                    <w:rPr>
                      <w:sz w:val="26"/>
                      <w:szCs w:val="26"/>
                      <w:u w:val="single"/>
                    </w:rPr>
                  </w:pPr>
                  <w:r>
                    <w:rPr>
                      <w:sz w:val="24"/>
                    </w:rPr>
                    <w:tab/>
                  </w:r>
                  <w:r>
                    <w:rPr>
                      <w:sz w:val="26"/>
                      <w:szCs w:val="26"/>
                    </w:rPr>
                    <w:t xml:space="preserve">                           №  91</w:t>
                  </w:r>
                  <w:r w:rsidRPr="00206A4A">
                    <w:rPr>
                      <w:sz w:val="26"/>
                      <w:szCs w:val="26"/>
                    </w:rPr>
                    <w:t>-п</w:t>
                  </w:r>
                </w:p>
                <w:p w:rsidR="004F71A8" w:rsidRDefault="004F71A8" w:rsidP="004F71A8">
                  <w:pPr>
                    <w:jc w:val="right"/>
                    <w:rPr>
                      <w:sz w:val="24"/>
                    </w:rPr>
                  </w:pPr>
                </w:p>
                <w:p w:rsidR="004F71A8" w:rsidRDefault="004F71A8" w:rsidP="004F71A8">
                  <w:pPr>
                    <w:jc w:val="right"/>
                    <w:rPr>
                      <w:b/>
                      <w:sz w:val="24"/>
                    </w:rPr>
                  </w:pPr>
                </w:p>
              </w:tc>
            </w:tr>
          </w:tbl>
          <w:p w:rsidR="004F71A8" w:rsidRDefault="004F71A8" w:rsidP="004F71A8">
            <w:pPr>
              <w:ind w:right="5385"/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630"/>
            </w:tblGrid>
            <w:tr w:rsidR="004F71A8" w:rsidRPr="00490809" w:rsidTr="004F71A8">
              <w:trPr>
                <w:trHeight w:val="1232"/>
              </w:trPr>
              <w:tc>
                <w:tcPr>
                  <w:tcW w:w="7630" w:type="dxa"/>
                  <w:shd w:val="clear" w:color="auto" w:fill="auto"/>
                </w:tcPr>
                <w:p w:rsidR="004F71A8" w:rsidRPr="00CB1478" w:rsidRDefault="004F71A8" w:rsidP="004F71A8">
                  <w:pPr>
                    <w:tabs>
                      <w:tab w:val="left" w:pos="7477"/>
                    </w:tabs>
                    <w:overflowPunct w:val="0"/>
                    <w:autoSpaceDE w:val="0"/>
                    <w:autoSpaceDN w:val="0"/>
                    <w:adjustRightInd w:val="0"/>
                    <w:spacing w:line="240" w:lineRule="auto"/>
                    <w:ind w:right="1714"/>
                  </w:pPr>
                  <w:r>
                    <w:rPr>
                      <w:sz w:val="26"/>
                      <w:szCs w:val="26"/>
                    </w:rPr>
                    <w:t xml:space="preserve">Об утверждении административного регламента предоставления муниципальной услуги </w:t>
                  </w:r>
                  <w:r w:rsidRPr="00F82588">
                    <w:rPr>
                      <w:rFonts w:cs="Times New Roman"/>
                      <w:sz w:val="26"/>
                      <w:szCs w:val="26"/>
                    </w:rPr>
                    <w:t xml:space="preserve">по выдаче архивных справок, архивных копий, архивных выписок по запросам граждан и юридических лиц </w:t>
                  </w:r>
                </w:p>
              </w:tc>
            </w:tr>
          </w:tbl>
          <w:p w:rsidR="004F71A8" w:rsidRDefault="004F71A8" w:rsidP="004F71A8">
            <w:pPr>
              <w:overflowPunct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  <w:p w:rsidR="004F71A8" w:rsidRDefault="004F71A8" w:rsidP="004F71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jc w:val="both"/>
              <w:rPr>
                <w:rFonts w:cs="Times New Roman"/>
                <w:sz w:val="26"/>
                <w:szCs w:val="26"/>
              </w:rPr>
            </w:pPr>
            <w:r w:rsidRPr="00414EE1">
              <w:rPr>
                <w:rFonts w:cs="Times New Roman"/>
                <w:sz w:val="26"/>
                <w:szCs w:val="26"/>
              </w:rPr>
              <w:t xml:space="preserve">Во исполнение требований Федерального </w:t>
            </w:r>
            <w:hyperlink r:id="rId10" w:history="1">
              <w:r w:rsidRPr="00F47E77">
                <w:rPr>
                  <w:rFonts w:cs="Times New Roman"/>
                  <w:sz w:val="26"/>
                  <w:szCs w:val="26"/>
                </w:rPr>
                <w:t>закона</w:t>
              </w:r>
            </w:hyperlink>
            <w:r w:rsidRPr="00F47E77">
              <w:rPr>
                <w:rFonts w:cs="Times New Roman"/>
                <w:sz w:val="26"/>
                <w:szCs w:val="26"/>
              </w:rPr>
              <w:t xml:space="preserve"> от 27 июля 2010 года</w:t>
            </w:r>
            <w:r>
              <w:rPr>
                <w:rFonts w:cs="Times New Roman"/>
                <w:sz w:val="26"/>
                <w:szCs w:val="26"/>
              </w:rPr>
              <w:t xml:space="preserve">            №</w:t>
            </w:r>
            <w:r w:rsidRPr="00F47E77">
              <w:rPr>
                <w:rFonts w:cs="Times New Roman"/>
                <w:sz w:val="26"/>
                <w:szCs w:val="26"/>
              </w:rPr>
              <w:t xml:space="preserve"> 210-ФЗ </w:t>
            </w:r>
            <w:r>
              <w:rPr>
                <w:rFonts w:cs="Times New Roman"/>
                <w:sz w:val="26"/>
                <w:szCs w:val="26"/>
              </w:rPr>
              <w:t>«</w:t>
            </w:r>
            <w:r w:rsidRPr="00F47E77">
              <w:rPr>
                <w:rFonts w:cs="Times New Roman"/>
                <w:sz w:val="26"/>
                <w:szCs w:val="26"/>
              </w:rPr>
              <w:t>Об организации предоставления госуда</w:t>
            </w:r>
            <w:r>
              <w:rPr>
                <w:rFonts w:cs="Times New Roman"/>
                <w:sz w:val="26"/>
                <w:szCs w:val="26"/>
              </w:rPr>
              <w:t>рственных и муниципальных услуг»</w:t>
            </w:r>
            <w:r w:rsidRPr="00F47E77">
              <w:rPr>
                <w:rFonts w:cs="Times New Roman"/>
                <w:sz w:val="26"/>
                <w:szCs w:val="26"/>
              </w:rPr>
              <w:t xml:space="preserve">, </w:t>
            </w:r>
            <w:hyperlink r:id="rId11" w:history="1">
              <w:r w:rsidRPr="00F47E77">
                <w:rPr>
                  <w:rFonts w:cs="Times New Roman"/>
                  <w:sz w:val="26"/>
                  <w:szCs w:val="26"/>
                </w:rPr>
                <w:t>постановления</w:t>
              </w:r>
            </w:hyperlink>
            <w:r w:rsidRPr="00F47E77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администрации муниципального района «Печора» от 29 сентября</w:t>
            </w:r>
            <w:r w:rsidRPr="00F47E77">
              <w:rPr>
                <w:rFonts w:cs="Times New Roman"/>
                <w:sz w:val="26"/>
                <w:szCs w:val="26"/>
              </w:rPr>
              <w:t xml:space="preserve"> 201</w:t>
            </w:r>
            <w:r>
              <w:rPr>
                <w:rFonts w:cs="Times New Roman"/>
                <w:sz w:val="26"/>
                <w:szCs w:val="26"/>
              </w:rPr>
              <w:t>0</w:t>
            </w:r>
            <w:r w:rsidRPr="00F47E77">
              <w:rPr>
                <w:rFonts w:cs="Times New Roman"/>
                <w:sz w:val="26"/>
                <w:szCs w:val="26"/>
              </w:rPr>
              <w:t xml:space="preserve"> г</w:t>
            </w:r>
            <w:r>
              <w:rPr>
                <w:rFonts w:cs="Times New Roman"/>
                <w:sz w:val="26"/>
                <w:szCs w:val="26"/>
              </w:rPr>
              <w:t>ода №</w:t>
            </w:r>
            <w:r w:rsidRPr="00F47E77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1746 «Об утверждении</w:t>
            </w:r>
            <w:r w:rsidRPr="00F47E77">
              <w:rPr>
                <w:rFonts w:cs="Times New Roman"/>
                <w:sz w:val="26"/>
                <w:szCs w:val="26"/>
              </w:rPr>
              <w:t xml:space="preserve"> </w:t>
            </w:r>
            <w:hyperlink r:id="rId12" w:history="1">
              <w:r w:rsidRPr="00F47E77">
                <w:rPr>
                  <w:rFonts w:cs="Times New Roman"/>
                  <w:sz w:val="26"/>
                  <w:szCs w:val="26"/>
                </w:rPr>
                <w:t>порядка</w:t>
              </w:r>
            </w:hyperlink>
            <w:r w:rsidRPr="00F47E77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разработки и утверждения административных регламентов предоставления муниципальных услуг»,</w:t>
            </w:r>
          </w:p>
          <w:p w:rsidR="004F71A8" w:rsidRDefault="004F71A8" w:rsidP="004F71A8">
            <w:pPr>
              <w:pStyle w:val="ConsPlusNormal"/>
              <w:widowControl/>
              <w:tabs>
                <w:tab w:val="left" w:pos="9900"/>
              </w:tabs>
              <w:ind w:right="-5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F71A8" w:rsidRPr="005E2C71" w:rsidRDefault="004F71A8" w:rsidP="004F71A8">
            <w:pPr>
              <w:pStyle w:val="ConsPlusNormal"/>
              <w:widowControl/>
              <w:tabs>
                <w:tab w:val="left" w:pos="9900"/>
              </w:tabs>
              <w:ind w:right="-5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E2C71">
              <w:rPr>
                <w:rFonts w:ascii="Times New Roman" w:hAnsi="Times New Roman" w:cs="Times New Roman"/>
                <w:b/>
                <w:sz w:val="26"/>
                <w:szCs w:val="26"/>
              </w:rPr>
              <w:t>ПРИКАЗЫВАЮ:</w:t>
            </w:r>
          </w:p>
          <w:p w:rsidR="004F71A8" w:rsidRPr="00C649CB" w:rsidRDefault="004F71A8" w:rsidP="004F71A8">
            <w:pPr>
              <w:pStyle w:val="ConsPlusNormal"/>
              <w:widowControl/>
              <w:tabs>
                <w:tab w:val="left" w:pos="9900"/>
              </w:tabs>
              <w:ind w:right="-54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71A8" w:rsidRPr="00F82588" w:rsidRDefault="004F71A8" w:rsidP="004F71A8">
            <w:pPr>
              <w:pStyle w:val="a7"/>
              <w:widowControl w:val="0"/>
              <w:numPr>
                <w:ilvl w:val="0"/>
                <w:numId w:val="25"/>
              </w:numPr>
              <w:tabs>
                <w:tab w:val="left" w:pos="885"/>
              </w:tabs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2588">
              <w:rPr>
                <w:rFonts w:ascii="Times New Roman" w:hAnsi="Times New Roman" w:cs="Times New Roman"/>
                <w:sz w:val="26"/>
                <w:szCs w:val="26"/>
              </w:rPr>
              <w:t xml:space="preserve">Утвердить административный регламент предоставления муниципальной услуги по выдаче архивных справок, архивных копий, архивных выписок по запросам граждан и юридических лиц по архивным документам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</w:t>
            </w:r>
            <w:r w:rsidRPr="00F82588">
              <w:rPr>
                <w:rFonts w:ascii="Times New Roman" w:hAnsi="Times New Roman" w:cs="Times New Roman"/>
                <w:sz w:val="26"/>
                <w:szCs w:val="26"/>
              </w:rPr>
              <w:t>финансов муниципального района «Печора» согласно приложению.</w:t>
            </w:r>
          </w:p>
          <w:p w:rsidR="004F71A8" w:rsidRPr="00F82588" w:rsidRDefault="004F71A8" w:rsidP="004F71A8">
            <w:pPr>
              <w:pStyle w:val="a7"/>
              <w:numPr>
                <w:ilvl w:val="0"/>
                <w:numId w:val="25"/>
              </w:numPr>
              <w:tabs>
                <w:tab w:val="left" w:pos="34"/>
                <w:tab w:val="left" w:pos="885"/>
                <w:tab w:val="left" w:pos="993"/>
              </w:tabs>
              <w:spacing w:after="0" w:line="240" w:lineRule="auto"/>
              <w:ind w:left="0" w:right="-2" w:firstLine="601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Настоящий п</w:t>
            </w:r>
            <w:r w:rsidRPr="00F82588">
              <w:rPr>
                <w:rFonts w:ascii="Times New Roman" w:hAnsi="Times New Roman" w:cs="Times New Roman"/>
                <w:sz w:val="26"/>
                <w:szCs w:val="26"/>
              </w:rPr>
              <w:t xml:space="preserve">риказ вступает в силу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 дня его подписания и</w:t>
            </w:r>
            <w:r w:rsidRPr="00F82588">
              <w:rPr>
                <w:rFonts w:ascii="Times New Roman" w:hAnsi="Times New Roman" w:cs="Times New Roman"/>
                <w:sz w:val="26"/>
                <w:szCs w:val="26"/>
              </w:rPr>
              <w:t xml:space="preserve"> подлежит размещению на официальном сайте управления финансов муниципального района «Печора».</w:t>
            </w:r>
          </w:p>
          <w:p w:rsidR="004F71A8" w:rsidRDefault="004F71A8" w:rsidP="004F71A8">
            <w:pPr>
              <w:pStyle w:val="ConsPlusNormal"/>
              <w:widowControl/>
              <w:tabs>
                <w:tab w:val="left" w:pos="34"/>
                <w:tab w:val="left" w:pos="885"/>
              </w:tabs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71A8" w:rsidRPr="00F82588" w:rsidRDefault="004F71A8" w:rsidP="004F71A8">
            <w:pPr>
              <w:pStyle w:val="ConsPlusNormal"/>
              <w:widowControl/>
              <w:tabs>
                <w:tab w:val="left" w:pos="34"/>
                <w:tab w:val="left" w:pos="885"/>
              </w:tabs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F71A8" w:rsidRPr="00C649CB" w:rsidRDefault="004F71A8" w:rsidP="004F71A8">
            <w:pPr>
              <w:rPr>
                <w:szCs w:val="26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791"/>
              <w:gridCol w:w="4779"/>
            </w:tblGrid>
            <w:tr w:rsidR="004F71A8" w:rsidRPr="00C649CB" w:rsidTr="004F71A8">
              <w:tc>
                <w:tcPr>
                  <w:tcW w:w="4791" w:type="dxa"/>
                  <w:shd w:val="clear" w:color="auto" w:fill="auto"/>
                </w:tcPr>
                <w:p w:rsidR="004F71A8" w:rsidRPr="00206A4A" w:rsidRDefault="004F71A8" w:rsidP="004F71A8">
                  <w:pPr>
                    <w:tabs>
                      <w:tab w:val="left" w:pos="-3828"/>
                    </w:tabs>
                    <w:spacing w:line="240" w:lineRule="auto"/>
                    <w:rPr>
                      <w:sz w:val="26"/>
                      <w:szCs w:val="26"/>
                    </w:rPr>
                  </w:pPr>
                  <w:r w:rsidRPr="00206A4A">
                    <w:rPr>
                      <w:sz w:val="26"/>
                      <w:szCs w:val="26"/>
                    </w:rPr>
                    <w:t xml:space="preserve">Начальник управления </w:t>
                  </w:r>
                </w:p>
                <w:p w:rsidR="004F71A8" w:rsidRPr="00206A4A" w:rsidRDefault="004F71A8" w:rsidP="004F71A8">
                  <w:pPr>
                    <w:tabs>
                      <w:tab w:val="left" w:pos="-3828"/>
                    </w:tabs>
                    <w:spacing w:line="240" w:lineRule="auto"/>
                    <w:rPr>
                      <w:sz w:val="26"/>
                      <w:szCs w:val="26"/>
                    </w:rPr>
                  </w:pPr>
                  <w:r w:rsidRPr="00206A4A">
                    <w:rPr>
                      <w:sz w:val="26"/>
                      <w:szCs w:val="26"/>
                    </w:rPr>
                    <w:t>финансов МР «Печора»</w:t>
                  </w:r>
                </w:p>
                <w:p w:rsidR="004F71A8" w:rsidRPr="00206A4A" w:rsidRDefault="004F71A8" w:rsidP="004F71A8">
                  <w:pPr>
                    <w:tabs>
                      <w:tab w:val="left" w:pos="-3828"/>
                    </w:tabs>
                    <w:spacing w:line="240" w:lineRule="auto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779" w:type="dxa"/>
                  <w:shd w:val="clear" w:color="auto" w:fill="auto"/>
                </w:tcPr>
                <w:p w:rsidR="004F71A8" w:rsidRPr="00206A4A" w:rsidRDefault="004F71A8" w:rsidP="004F71A8">
                  <w:pPr>
                    <w:tabs>
                      <w:tab w:val="left" w:pos="-3828"/>
                    </w:tabs>
                    <w:spacing w:line="240" w:lineRule="auto"/>
                    <w:jc w:val="right"/>
                    <w:rPr>
                      <w:sz w:val="26"/>
                      <w:szCs w:val="26"/>
                    </w:rPr>
                  </w:pPr>
                </w:p>
                <w:p w:rsidR="004F71A8" w:rsidRPr="00206A4A" w:rsidRDefault="004F71A8" w:rsidP="004F71A8">
                  <w:pPr>
                    <w:tabs>
                      <w:tab w:val="left" w:pos="-3828"/>
                    </w:tabs>
                    <w:spacing w:line="240" w:lineRule="auto"/>
                    <w:jc w:val="right"/>
                    <w:rPr>
                      <w:sz w:val="26"/>
                      <w:szCs w:val="26"/>
                    </w:rPr>
                  </w:pPr>
                  <w:r w:rsidRPr="00206A4A">
                    <w:rPr>
                      <w:sz w:val="26"/>
                      <w:szCs w:val="26"/>
                    </w:rPr>
                    <w:t>Е.Г. Кузьмина</w:t>
                  </w:r>
                </w:p>
              </w:tc>
            </w:tr>
          </w:tbl>
          <w:p w:rsidR="004F71A8" w:rsidRDefault="004F71A8" w:rsidP="004F71A8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4"/>
                <w:szCs w:val="20"/>
              </w:rPr>
            </w:pPr>
          </w:p>
        </w:tc>
      </w:tr>
    </w:tbl>
    <w:p w:rsidR="004F71A8" w:rsidRDefault="004F71A8" w:rsidP="005745C5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4F71A8" w:rsidRDefault="004F71A8" w:rsidP="005745C5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4F71A8" w:rsidRDefault="004F71A8" w:rsidP="005745C5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5745C5" w:rsidRPr="00BA7D21" w:rsidRDefault="005745C5" w:rsidP="005745C5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BA7D21">
        <w:rPr>
          <w:rFonts w:ascii="Times New Roman" w:hAnsi="Times New Roman" w:cs="Times New Roman"/>
          <w:b w:val="0"/>
          <w:sz w:val="26"/>
          <w:szCs w:val="26"/>
        </w:rPr>
        <w:lastRenderedPageBreak/>
        <w:t>Приложение</w:t>
      </w:r>
    </w:p>
    <w:p w:rsidR="00206A4A" w:rsidRDefault="005745C5" w:rsidP="005745C5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6B494C">
        <w:rPr>
          <w:rFonts w:ascii="Times New Roman" w:hAnsi="Times New Roman" w:cs="Times New Roman"/>
          <w:b w:val="0"/>
          <w:sz w:val="26"/>
          <w:szCs w:val="26"/>
        </w:rPr>
        <w:t xml:space="preserve"> к </w:t>
      </w:r>
      <w:r w:rsidR="00206A4A">
        <w:rPr>
          <w:rFonts w:ascii="Times New Roman" w:hAnsi="Times New Roman" w:cs="Times New Roman"/>
          <w:b w:val="0"/>
          <w:sz w:val="26"/>
          <w:szCs w:val="26"/>
        </w:rPr>
        <w:t>приказу управления</w:t>
      </w:r>
    </w:p>
    <w:p w:rsidR="005745C5" w:rsidRPr="006B494C" w:rsidRDefault="00206A4A" w:rsidP="005745C5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финансов</w:t>
      </w:r>
      <w:r w:rsidR="005745C5" w:rsidRPr="006B494C">
        <w:rPr>
          <w:rFonts w:ascii="Times New Roman" w:hAnsi="Times New Roman" w:cs="Times New Roman"/>
          <w:b w:val="0"/>
          <w:sz w:val="26"/>
          <w:szCs w:val="26"/>
        </w:rPr>
        <w:t xml:space="preserve"> МР «Печора» </w:t>
      </w:r>
    </w:p>
    <w:p w:rsidR="005745C5" w:rsidRPr="006B494C" w:rsidRDefault="005745C5" w:rsidP="005745C5">
      <w:pPr>
        <w:pStyle w:val="ConsPlusTitle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b w:val="0"/>
          <w:sz w:val="26"/>
          <w:szCs w:val="26"/>
        </w:rPr>
        <w:t>от «</w:t>
      </w:r>
      <w:r w:rsidR="00BA7D21">
        <w:rPr>
          <w:rFonts w:ascii="Times New Roman" w:hAnsi="Times New Roman" w:cs="Times New Roman"/>
          <w:b w:val="0"/>
          <w:sz w:val="26"/>
          <w:szCs w:val="26"/>
        </w:rPr>
        <w:t>11</w:t>
      </w:r>
      <w:r w:rsidR="00206A4A">
        <w:rPr>
          <w:rFonts w:ascii="Times New Roman" w:hAnsi="Times New Roman" w:cs="Times New Roman"/>
          <w:b w:val="0"/>
          <w:sz w:val="26"/>
          <w:szCs w:val="26"/>
        </w:rPr>
        <w:t>»</w:t>
      </w:r>
      <w:r w:rsidR="00F47E7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BA7D21">
        <w:rPr>
          <w:rFonts w:ascii="Times New Roman" w:hAnsi="Times New Roman" w:cs="Times New Roman"/>
          <w:b w:val="0"/>
          <w:sz w:val="26"/>
          <w:szCs w:val="26"/>
        </w:rPr>
        <w:t>августа</w:t>
      </w:r>
      <w:r w:rsidR="00206A4A">
        <w:rPr>
          <w:rFonts w:ascii="Times New Roman" w:hAnsi="Times New Roman" w:cs="Times New Roman"/>
          <w:b w:val="0"/>
          <w:sz w:val="26"/>
          <w:szCs w:val="26"/>
        </w:rPr>
        <w:t xml:space="preserve"> 2015</w:t>
      </w:r>
      <w:r w:rsidR="006D6AC8">
        <w:rPr>
          <w:rFonts w:ascii="Times New Roman" w:hAnsi="Times New Roman" w:cs="Times New Roman"/>
          <w:b w:val="0"/>
          <w:sz w:val="26"/>
          <w:szCs w:val="26"/>
        </w:rPr>
        <w:t xml:space="preserve"> г. </w:t>
      </w:r>
      <w:r w:rsidRPr="006B494C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4F71A8">
        <w:rPr>
          <w:rFonts w:ascii="Times New Roman" w:hAnsi="Times New Roman" w:cs="Times New Roman"/>
          <w:b w:val="0"/>
          <w:sz w:val="26"/>
          <w:szCs w:val="26"/>
        </w:rPr>
        <w:t>91-</w:t>
      </w:r>
      <w:r w:rsidR="00206A4A">
        <w:rPr>
          <w:rFonts w:ascii="Times New Roman" w:hAnsi="Times New Roman" w:cs="Times New Roman"/>
          <w:b w:val="0"/>
          <w:sz w:val="26"/>
          <w:szCs w:val="26"/>
        </w:rPr>
        <w:t>п</w:t>
      </w:r>
    </w:p>
    <w:p w:rsidR="005745C5" w:rsidRPr="006B494C" w:rsidRDefault="005745C5" w:rsidP="00066A8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206A4A" w:rsidRDefault="005745C5" w:rsidP="00F47E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F47E77" w:rsidRDefault="00A324F3" w:rsidP="00F47E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  <w:r w:rsidR="00F47E77">
        <w:rPr>
          <w:rFonts w:ascii="Times New Roman" w:hAnsi="Times New Roman" w:cs="Times New Roman"/>
          <w:sz w:val="26"/>
          <w:szCs w:val="26"/>
        </w:rPr>
        <w:t xml:space="preserve"> </w:t>
      </w:r>
      <w:r w:rsidR="00F47E77" w:rsidRPr="00F82588">
        <w:rPr>
          <w:rFonts w:ascii="Times New Roman" w:hAnsi="Times New Roman" w:cs="Times New Roman"/>
          <w:sz w:val="26"/>
          <w:szCs w:val="26"/>
        </w:rPr>
        <w:t>по выдаче архивных справок,</w:t>
      </w:r>
    </w:p>
    <w:p w:rsidR="00F47E77" w:rsidRDefault="00F47E77" w:rsidP="00F47E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82588">
        <w:rPr>
          <w:rFonts w:ascii="Times New Roman" w:hAnsi="Times New Roman" w:cs="Times New Roman"/>
          <w:sz w:val="26"/>
          <w:szCs w:val="26"/>
        </w:rPr>
        <w:t xml:space="preserve"> архивных копий,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2588">
        <w:rPr>
          <w:rFonts w:ascii="Times New Roman" w:hAnsi="Times New Roman" w:cs="Times New Roman"/>
          <w:sz w:val="26"/>
          <w:szCs w:val="26"/>
        </w:rPr>
        <w:t xml:space="preserve">архивных выписок по запросам граждан и </w:t>
      </w:r>
    </w:p>
    <w:p w:rsidR="00261546" w:rsidRPr="006B494C" w:rsidRDefault="00F47E77" w:rsidP="00F47E7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82588">
        <w:rPr>
          <w:rFonts w:ascii="Times New Roman" w:hAnsi="Times New Roman" w:cs="Times New Roman"/>
          <w:sz w:val="26"/>
          <w:szCs w:val="26"/>
        </w:rPr>
        <w:t xml:space="preserve">юридических лиц по архивным документам </w:t>
      </w:r>
      <w:r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Pr="00F82588">
        <w:rPr>
          <w:rFonts w:ascii="Times New Roman" w:hAnsi="Times New Roman" w:cs="Times New Roman"/>
          <w:sz w:val="26"/>
          <w:szCs w:val="26"/>
        </w:rPr>
        <w:t>финансов муниципального района «Печора»</w:t>
      </w:r>
    </w:p>
    <w:p w:rsidR="00F47E77" w:rsidRDefault="00F47E77" w:rsidP="00066A8B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633D" w:rsidRPr="006B494C" w:rsidRDefault="00C3633D" w:rsidP="00074356">
      <w:pPr>
        <w:pStyle w:val="ConsPlusTitle"/>
        <w:numPr>
          <w:ilvl w:val="0"/>
          <w:numId w:val="38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261546" w:rsidRPr="00074356" w:rsidRDefault="00261546" w:rsidP="00066A8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DB5532" w:rsidRPr="00074356" w:rsidRDefault="007B45FA" w:rsidP="00074356">
      <w:pPr>
        <w:pStyle w:val="a7"/>
        <w:widowControl w:val="0"/>
        <w:numPr>
          <w:ilvl w:val="1"/>
          <w:numId w:val="36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74356">
        <w:rPr>
          <w:rFonts w:ascii="Times New Roman" w:hAnsi="Times New Roman" w:cs="Times New Roman"/>
          <w:sz w:val="26"/>
          <w:szCs w:val="26"/>
        </w:rPr>
        <w:t xml:space="preserve">Настоящий административный регламент предоставления муниципальной услуги по выдаче архивных справок, архивных копий, архивных выписок по запросам граждан и юридических лиц по архивным документам управления финансов муниципального района «Печора» (далее </w:t>
      </w:r>
      <w:r w:rsidR="004F71A8" w:rsidRPr="00074356">
        <w:rPr>
          <w:rFonts w:ascii="Times New Roman" w:hAnsi="Times New Roman" w:cs="Times New Roman"/>
          <w:sz w:val="26"/>
          <w:szCs w:val="26"/>
        </w:rPr>
        <w:t>–</w:t>
      </w:r>
      <w:r w:rsidRPr="00074356">
        <w:rPr>
          <w:rFonts w:ascii="Times New Roman" w:hAnsi="Times New Roman" w:cs="Times New Roman"/>
          <w:sz w:val="26"/>
          <w:szCs w:val="26"/>
        </w:rPr>
        <w:t xml:space="preserve"> Регламент, муниципальная услуга) устанавливает сроки и последовательность административных процедур и административных действий </w:t>
      </w:r>
      <w:r w:rsidRPr="00074356">
        <w:rPr>
          <w:rFonts w:ascii="Times New Roman" w:eastAsia="Calibri" w:hAnsi="Times New Roman" w:cs="Times New Roman"/>
          <w:sz w:val="26"/>
          <w:szCs w:val="26"/>
        </w:rPr>
        <w:t>управления финансов муниципального района «Печора» (далее – Управление финансов)</w:t>
      </w:r>
      <w:r w:rsidRPr="00074356">
        <w:rPr>
          <w:rFonts w:ascii="Times New Roman" w:hAnsi="Times New Roman" w:cs="Times New Roman"/>
          <w:sz w:val="26"/>
          <w:szCs w:val="26"/>
        </w:rPr>
        <w:t>, порядок взаимодействия между его структурными подразделениями и должностными лицами, а также</w:t>
      </w:r>
      <w:proofErr w:type="gramEnd"/>
      <w:r w:rsidRPr="00074356">
        <w:rPr>
          <w:rFonts w:ascii="Times New Roman" w:hAnsi="Times New Roman" w:cs="Times New Roman"/>
          <w:sz w:val="26"/>
          <w:szCs w:val="26"/>
        </w:rPr>
        <w:t xml:space="preserve"> взаимодействия </w:t>
      </w:r>
      <w:r w:rsidRPr="00074356">
        <w:rPr>
          <w:rFonts w:ascii="Times New Roman" w:eastAsia="Calibri" w:hAnsi="Times New Roman" w:cs="Times New Roman"/>
          <w:sz w:val="26"/>
          <w:szCs w:val="26"/>
        </w:rPr>
        <w:t>Управления финансов</w:t>
      </w:r>
      <w:r w:rsidRPr="00074356">
        <w:rPr>
          <w:rFonts w:ascii="Times New Roman" w:hAnsi="Times New Roman" w:cs="Times New Roman"/>
          <w:sz w:val="26"/>
          <w:szCs w:val="26"/>
        </w:rPr>
        <w:t xml:space="preserve"> с гражданами и юридическими лицами при предоставлении </w:t>
      </w:r>
      <w:r w:rsidR="004D2235" w:rsidRPr="00074356">
        <w:rPr>
          <w:rFonts w:ascii="Times New Roman" w:hAnsi="Times New Roman" w:cs="Times New Roman"/>
          <w:sz w:val="26"/>
          <w:szCs w:val="26"/>
        </w:rPr>
        <w:t>муниципальной</w:t>
      </w:r>
      <w:r w:rsidRPr="00074356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7B45FA" w:rsidRPr="00202C99" w:rsidRDefault="007B45FA" w:rsidP="007B45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1.2. Заявителями на предоставление </w:t>
      </w:r>
      <w:r w:rsidR="004D2235" w:rsidRPr="00F82588">
        <w:rPr>
          <w:rFonts w:cs="Times New Roman"/>
          <w:sz w:val="26"/>
          <w:szCs w:val="26"/>
        </w:rPr>
        <w:t>муниципальной</w:t>
      </w:r>
      <w:r w:rsidRPr="00202C99">
        <w:rPr>
          <w:rFonts w:cs="Times New Roman"/>
          <w:sz w:val="26"/>
          <w:szCs w:val="26"/>
        </w:rPr>
        <w:t xml:space="preserve"> услуги могут выступать физические лица </w:t>
      </w:r>
      <w:r w:rsidR="004F71A8">
        <w:rPr>
          <w:rFonts w:cs="Times New Roman"/>
          <w:sz w:val="26"/>
          <w:szCs w:val="26"/>
        </w:rPr>
        <w:t>–</w:t>
      </w:r>
      <w:r w:rsidRPr="00202C99">
        <w:rPr>
          <w:rFonts w:cs="Times New Roman"/>
          <w:sz w:val="26"/>
          <w:szCs w:val="26"/>
        </w:rPr>
        <w:t xml:space="preserve"> граждане Российской Федерации, а также иностранные граждане и лица без гражданства, за исключением случаев, установленных международным договором Российской Федерации или федеральным законом, и юридические лица (далее </w:t>
      </w:r>
      <w:r w:rsidR="004F71A8">
        <w:rPr>
          <w:rFonts w:cs="Times New Roman"/>
          <w:sz w:val="26"/>
          <w:szCs w:val="26"/>
        </w:rPr>
        <w:t>–</w:t>
      </w:r>
      <w:r w:rsidRPr="00202C99">
        <w:rPr>
          <w:rFonts w:cs="Times New Roman"/>
          <w:sz w:val="26"/>
          <w:szCs w:val="26"/>
        </w:rPr>
        <w:t xml:space="preserve"> заявители).</w:t>
      </w:r>
    </w:p>
    <w:p w:rsidR="007B45FA" w:rsidRDefault="007B45FA" w:rsidP="007B45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От имени заявителей могут выступать физические лица, имеющие такое право в соответствии с законодательством Российской Федерации либо в силу наделения их соответствующими полномочиями в порядке, установленном законодательством Российской Федерации.</w:t>
      </w:r>
    </w:p>
    <w:p w:rsidR="00DB5532" w:rsidRPr="00202C99" w:rsidRDefault="00DB5532" w:rsidP="007B45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7B45FA" w:rsidRPr="00202C99" w:rsidRDefault="007B45FA" w:rsidP="007B45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1.3. Порядок информирования о правилах предоставления </w:t>
      </w:r>
      <w:r w:rsidR="004D2235" w:rsidRPr="00F82588">
        <w:rPr>
          <w:rFonts w:cs="Times New Roman"/>
          <w:sz w:val="26"/>
          <w:szCs w:val="26"/>
        </w:rPr>
        <w:t>муниципальной</w:t>
      </w:r>
      <w:r w:rsidR="004D2235" w:rsidRPr="00202C99">
        <w:rPr>
          <w:rFonts w:cs="Times New Roman"/>
          <w:sz w:val="26"/>
          <w:szCs w:val="26"/>
        </w:rPr>
        <w:t xml:space="preserve"> </w:t>
      </w:r>
      <w:r w:rsidRPr="00202C99">
        <w:rPr>
          <w:rFonts w:cs="Times New Roman"/>
          <w:sz w:val="26"/>
          <w:szCs w:val="26"/>
        </w:rPr>
        <w:t>услуги.</w:t>
      </w:r>
    </w:p>
    <w:p w:rsidR="007B45FA" w:rsidRPr="00202C99" w:rsidRDefault="007B45FA" w:rsidP="007B45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1.3.1. Сведения о месте нахождения, графике работы, справочных телефонах и адресе электронной почты </w:t>
      </w:r>
      <w:r w:rsidR="004D2235"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>:</w:t>
      </w:r>
    </w:p>
    <w:p w:rsidR="00BA7D21" w:rsidRDefault="004D2235" w:rsidP="00BA7D2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CC489D">
        <w:rPr>
          <w:rFonts w:cs="Times New Roman"/>
          <w:sz w:val="26"/>
          <w:szCs w:val="26"/>
        </w:rPr>
        <w:t xml:space="preserve">1) место нахождения </w:t>
      </w:r>
      <w:r>
        <w:rPr>
          <w:rFonts w:cs="Times New Roman"/>
          <w:sz w:val="26"/>
          <w:szCs w:val="26"/>
        </w:rPr>
        <w:t>Управления финансов: 169607</w:t>
      </w:r>
      <w:r w:rsidRPr="00CC489D">
        <w:rPr>
          <w:rFonts w:cs="Times New Roman"/>
          <w:sz w:val="26"/>
          <w:szCs w:val="26"/>
        </w:rPr>
        <w:t>, Республика Коми</w:t>
      </w:r>
      <w:r>
        <w:rPr>
          <w:rFonts w:cs="Times New Roman"/>
          <w:sz w:val="26"/>
          <w:szCs w:val="26"/>
        </w:rPr>
        <w:t xml:space="preserve">, </w:t>
      </w:r>
      <w:r w:rsidR="00BA7D21">
        <w:rPr>
          <w:rFonts w:cs="Times New Roman"/>
          <w:sz w:val="26"/>
          <w:szCs w:val="26"/>
        </w:rPr>
        <w:t xml:space="preserve">  </w:t>
      </w:r>
    </w:p>
    <w:p w:rsidR="004D2235" w:rsidRPr="00CC489D" w:rsidRDefault="00BA7D21" w:rsidP="00BA7D2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г.</w:t>
      </w:r>
      <w:r w:rsidR="004D2235" w:rsidRPr="00CC489D">
        <w:rPr>
          <w:rFonts w:cs="Times New Roman"/>
          <w:sz w:val="26"/>
          <w:szCs w:val="26"/>
        </w:rPr>
        <w:t xml:space="preserve"> </w:t>
      </w:r>
      <w:r w:rsidR="004D2235">
        <w:rPr>
          <w:rFonts w:cs="Times New Roman"/>
          <w:sz w:val="26"/>
          <w:szCs w:val="26"/>
        </w:rPr>
        <w:t>Печора</w:t>
      </w:r>
      <w:r w:rsidR="004D2235" w:rsidRPr="00CC489D">
        <w:rPr>
          <w:rFonts w:cs="Times New Roman"/>
          <w:sz w:val="26"/>
          <w:szCs w:val="26"/>
        </w:rPr>
        <w:t xml:space="preserve">, ул. </w:t>
      </w:r>
      <w:r w:rsidR="004D2235">
        <w:rPr>
          <w:rFonts w:cs="Times New Roman"/>
          <w:sz w:val="26"/>
          <w:szCs w:val="26"/>
        </w:rPr>
        <w:t>Ленинград</w:t>
      </w:r>
      <w:r w:rsidR="004D2235" w:rsidRPr="00CC489D">
        <w:rPr>
          <w:rFonts w:cs="Times New Roman"/>
          <w:sz w:val="26"/>
          <w:szCs w:val="26"/>
        </w:rPr>
        <w:t xml:space="preserve">ская, </w:t>
      </w:r>
      <w:r w:rsidR="004D2235">
        <w:rPr>
          <w:rFonts w:cs="Times New Roman"/>
          <w:sz w:val="26"/>
          <w:szCs w:val="26"/>
        </w:rPr>
        <w:t>15</w:t>
      </w:r>
      <w:r w:rsidR="004D2235" w:rsidRPr="00CC489D">
        <w:rPr>
          <w:rFonts w:cs="Times New Roman"/>
          <w:sz w:val="26"/>
          <w:szCs w:val="26"/>
        </w:rPr>
        <w:t>;</w:t>
      </w:r>
    </w:p>
    <w:p w:rsidR="004D2235" w:rsidRPr="00CC489D" w:rsidRDefault="004D2235" w:rsidP="00BA7D2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CC489D">
        <w:rPr>
          <w:rFonts w:cs="Times New Roman"/>
          <w:sz w:val="26"/>
          <w:szCs w:val="26"/>
        </w:rPr>
        <w:t xml:space="preserve">2) график работы </w:t>
      </w:r>
      <w:r>
        <w:rPr>
          <w:rFonts w:cs="Times New Roman"/>
          <w:sz w:val="26"/>
          <w:szCs w:val="26"/>
        </w:rPr>
        <w:t>Управления финансов</w:t>
      </w:r>
      <w:r w:rsidRPr="00CC489D">
        <w:rPr>
          <w:rFonts w:cs="Times New Roman"/>
          <w:sz w:val="26"/>
          <w:szCs w:val="26"/>
        </w:rPr>
        <w:t>:</w:t>
      </w:r>
    </w:p>
    <w:p w:rsidR="00BA7D21" w:rsidRDefault="004D2235" w:rsidP="00BA7D2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понедельник </w:t>
      </w:r>
      <w:r w:rsidR="004F71A8">
        <w:rPr>
          <w:rFonts w:cs="Times New Roman"/>
          <w:sz w:val="26"/>
          <w:szCs w:val="26"/>
        </w:rPr>
        <w:t>–</w:t>
      </w:r>
      <w:r>
        <w:rPr>
          <w:rFonts w:cs="Times New Roman"/>
          <w:sz w:val="26"/>
          <w:szCs w:val="26"/>
        </w:rPr>
        <w:t xml:space="preserve"> пятница с 8.45 до 18.00 часов, у женщин с 8.45 до 17.00 часов </w:t>
      </w:r>
    </w:p>
    <w:p w:rsidR="004D2235" w:rsidRPr="00CC489D" w:rsidRDefault="004D2235" w:rsidP="00BA7D2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(в</w:t>
      </w:r>
      <w:r w:rsidR="00BA7D21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пятницу с 8.45</w:t>
      </w:r>
      <w:r w:rsidRPr="00CC489D">
        <w:rPr>
          <w:rFonts w:cs="Times New Roman"/>
          <w:sz w:val="26"/>
          <w:szCs w:val="26"/>
        </w:rPr>
        <w:t xml:space="preserve"> до 1</w:t>
      </w:r>
      <w:r>
        <w:rPr>
          <w:rFonts w:cs="Times New Roman"/>
          <w:sz w:val="26"/>
          <w:szCs w:val="26"/>
        </w:rPr>
        <w:t>6.45</w:t>
      </w:r>
      <w:r w:rsidRPr="00CC489D">
        <w:rPr>
          <w:rFonts w:cs="Times New Roman"/>
          <w:sz w:val="26"/>
          <w:szCs w:val="26"/>
        </w:rPr>
        <w:t xml:space="preserve"> часов);</w:t>
      </w:r>
    </w:p>
    <w:p w:rsidR="004D2235" w:rsidRPr="00CC489D" w:rsidRDefault="004D2235" w:rsidP="00BA7D2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CC489D">
        <w:rPr>
          <w:rFonts w:cs="Times New Roman"/>
          <w:sz w:val="26"/>
          <w:szCs w:val="26"/>
        </w:rPr>
        <w:t>обеденный перерыв: с 13.00 до 14.00 часов;</w:t>
      </w:r>
    </w:p>
    <w:p w:rsidR="004D2235" w:rsidRPr="00CC489D" w:rsidRDefault="004D2235" w:rsidP="00BA7D2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CC489D">
        <w:rPr>
          <w:rFonts w:cs="Times New Roman"/>
          <w:sz w:val="26"/>
          <w:szCs w:val="26"/>
        </w:rPr>
        <w:t>выходные дни: суббота и воскресенье;</w:t>
      </w:r>
    </w:p>
    <w:p w:rsidR="004D2235" w:rsidRDefault="004D2235" w:rsidP="00BA7D2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3) телефон начальника Управления финансов</w:t>
      </w:r>
      <w:r w:rsidRPr="00CC489D">
        <w:rPr>
          <w:rFonts w:cs="Times New Roman"/>
          <w:sz w:val="26"/>
          <w:szCs w:val="26"/>
        </w:rPr>
        <w:t>: (821</w:t>
      </w:r>
      <w:r>
        <w:rPr>
          <w:rFonts w:cs="Times New Roman"/>
          <w:sz w:val="26"/>
          <w:szCs w:val="26"/>
        </w:rPr>
        <w:t>42) 7-35-44</w:t>
      </w:r>
      <w:r w:rsidRPr="00CC489D">
        <w:rPr>
          <w:rFonts w:cs="Times New Roman"/>
          <w:sz w:val="26"/>
          <w:szCs w:val="26"/>
        </w:rPr>
        <w:t xml:space="preserve">; </w:t>
      </w:r>
    </w:p>
    <w:p w:rsidR="004D2235" w:rsidRPr="00CC489D" w:rsidRDefault="004D2235" w:rsidP="00BA7D2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CC489D">
        <w:rPr>
          <w:rFonts w:cs="Times New Roman"/>
          <w:sz w:val="26"/>
          <w:szCs w:val="26"/>
        </w:rPr>
        <w:t>факс (821</w:t>
      </w:r>
      <w:r>
        <w:rPr>
          <w:rFonts w:cs="Times New Roman"/>
          <w:sz w:val="26"/>
          <w:szCs w:val="26"/>
        </w:rPr>
        <w:t>42) 7-36-44</w:t>
      </w:r>
      <w:r w:rsidRPr="00CC489D">
        <w:rPr>
          <w:rFonts w:cs="Times New Roman"/>
          <w:sz w:val="26"/>
          <w:szCs w:val="26"/>
        </w:rPr>
        <w:t>.</w:t>
      </w:r>
    </w:p>
    <w:p w:rsidR="004D2235" w:rsidRPr="007F21FA" w:rsidRDefault="004D2235" w:rsidP="00BA7D2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CC489D">
        <w:rPr>
          <w:rFonts w:cs="Times New Roman"/>
          <w:sz w:val="26"/>
          <w:szCs w:val="26"/>
        </w:rPr>
        <w:t>4) адрес электронной почты (e-</w:t>
      </w:r>
      <w:proofErr w:type="spellStart"/>
      <w:r w:rsidRPr="00CC489D">
        <w:rPr>
          <w:rFonts w:cs="Times New Roman"/>
          <w:sz w:val="26"/>
          <w:szCs w:val="26"/>
        </w:rPr>
        <w:t>mail</w:t>
      </w:r>
      <w:proofErr w:type="spellEnd"/>
      <w:r w:rsidRPr="00CC489D">
        <w:rPr>
          <w:rFonts w:cs="Times New Roman"/>
          <w:sz w:val="26"/>
          <w:szCs w:val="26"/>
        </w:rPr>
        <w:t xml:space="preserve">) </w:t>
      </w:r>
      <w:r>
        <w:rPr>
          <w:rFonts w:cs="Times New Roman"/>
          <w:sz w:val="26"/>
          <w:szCs w:val="26"/>
        </w:rPr>
        <w:t>Управления финансов</w:t>
      </w:r>
      <w:r w:rsidRPr="00CC489D">
        <w:rPr>
          <w:rFonts w:cs="Times New Roman"/>
          <w:sz w:val="26"/>
          <w:szCs w:val="26"/>
        </w:rPr>
        <w:t>:</w:t>
      </w:r>
      <w:r>
        <w:rPr>
          <w:rFonts w:cs="Times New Roman"/>
          <w:sz w:val="26"/>
          <w:szCs w:val="26"/>
        </w:rPr>
        <w:t xml:space="preserve"> </w:t>
      </w:r>
      <w:hyperlink r:id="rId13" w:history="1">
        <w:r w:rsidRPr="007F21FA">
          <w:rPr>
            <w:rStyle w:val="ae"/>
            <w:rFonts w:cs="Times New Roman"/>
            <w:color w:val="auto"/>
            <w:sz w:val="26"/>
            <w:szCs w:val="26"/>
            <w:u w:val="none"/>
            <w:lang w:val="en-US"/>
          </w:rPr>
          <w:t>ufmrpechora</w:t>
        </w:r>
        <w:r w:rsidRPr="007F21FA">
          <w:rPr>
            <w:rStyle w:val="ae"/>
            <w:rFonts w:cs="Times New Roman"/>
            <w:color w:val="auto"/>
            <w:sz w:val="26"/>
            <w:szCs w:val="26"/>
            <w:u w:val="none"/>
          </w:rPr>
          <w:t>@mail.ru</w:t>
        </w:r>
      </w:hyperlink>
    </w:p>
    <w:p w:rsidR="007B45FA" w:rsidRPr="00202C99" w:rsidRDefault="007B45FA" w:rsidP="007B45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1.3.2. Информация по вопросам предоставления </w:t>
      </w:r>
      <w:r w:rsidR="004D2235" w:rsidRPr="00F82588">
        <w:rPr>
          <w:rFonts w:cs="Times New Roman"/>
          <w:sz w:val="26"/>
          <w:szCs w:val="26"/>
        </w:rPr>
        <w:t>муниципальной</w:t>
      </w:r>
      <w:r w:rsidRPr="00202C99">
        <w:rPr>
          <w:rFonts w:cs="Times New Roman"/>
          <w:sz w:val="26"/>
          <w:szCs w:val="26"/>
        </w:rPr>
        <w:t xml:space="preserve"> услуги, в том числе о ходе предоставления </w:t>
      </w:r>
      <w:r w:rsidR="004D2235" w:rsidRPr="00F82588">
        <w:rPr>
          <w:rFonts w:cs="Times New Roman"/>
          <w:sz w:val="26"/>
          <w:szCs w:val="26"/>
        </w:rPr>
        <w:t>муниципальной</w:t>
      </w:r>
      <w:r w:rsidRPr="00202C99">
        <w:rPr>
          <w:rFonts w:cs="Times New Roman"/>
          <w:sz w:val="26"/>
          <w:szCs w:val="26"/>
        </w:rPr>
        <w:t xml:space="preserve"> услуги, может быть получена заявителями:</w:t>
      </w:r>
    </w:p>
    <w:p w:rsidR="007B45FA" w:rsidRPr="00202C99" w:rsidRDefault="007B45FA" w:rsidP="007B45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1) непосредственно в </w:t>
      </w:r>
      <w:r w:rsidR="004D2235">
        <w:rPr>
          <w:rFonts w:eastAsia="Calibri" w:cs="Times New Roman"/>
          <w:sz w:val="26"/>
          <w:szCs w:val="26"/>
        </w:rPr>
        <w:t>Управлении</w:t>
      </w:r>
      <w:r w:rsidRPr="007B45FA">
        <w:rPr>
          <w:rFonts w:eastAsia="Calibri" w:cs="Times New Roman"/>
          <w:sz w:val="26"/>
          <w:szCs w:val="26"/>
        </w:rPr>
        <w:t xml:space="preserve"> финансов</w:t>
      </w:r>
      <w:r w:rsidRPr="00202C99">
        <w:rPr>
          <w:rFonts w:cs="Times New Roman"/>
          <w:sz w:val="26"/>
          <w:szCs w:val="26"/>
        </w:rPr>
        <w:t>;</w:t>
      </w:r>
    </w:p>
    <w:p w:rsidR="007B45FA" w:rsidRPr="00202C99" w:rsidRDefault="007B45FA" w:rsidP="007B45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2) по почте (по письменным запросам заявителей);</w:t>
      </w:r>
    </w:p>
    <w:p w:rsidR="007B45FA" w:rsidRPr="00202C99" w:rsidRDefault="007B45FA" w:rsidP="007B45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3) с использованием средств телефонной связи, электронной почты.</w:t>
      </w:r>
    </w:p>
    <w:p w:rsidR="00DB5532" w:rsidRDefault="007B45FA" w:rsidP="00155E6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1.3.3. Информация о порядке предоставления </w:t>
      </w:r>
      <w:r w:rsidR="004D2235" w:rsidRPr="00F82588">
        <w:rPr>
          <w:rFonts w:cs="Times New Roman"/>
          <w:sz w:val="26"/>
          <w:szCs w:val="26"/>
        </w:rPr>
        <w:t>муниципальной</w:t>
      </w:r>
      <w:r w:rsidRPr="00202C99">
        <w:rPr>
          <w:rFonts w:cs="Times New Roman"/>
          <w:sz w:val="26"/>
          <w:szCs w:val="26"/>
        </w:rPr>
        <w:t xml:space="preserve"> услуги размещается на официальном Интернет-сайте </w:t>
      </w:r>
      <w:r>
        <w:rPr>
          <w:rFonts w:eastAsia="Calibri" w:cs="Times New Roman"/>
          <w:sz w:val="26"/>
          <w:szCs w:val="26"/>
        </w:rPr>
        <w:t>Управления</w:t>
      </w:r>
      <w:r w:rsidRPr="007B45FA">
        <w:rPr>
          <w:rFonts w:eastAsia="Calibri" w:cs="Times New Roman"/>
          <w:sz w:val="26"/>
          <w:szCs w:val="26"/>
        </w:rPr>
        <w:t xml:space="preserve"> финансов</w:t>
      </w:r>
      <w:r w:rsidR="00155E65">
        <w:rPr>
          <w:rFonts w:eastAsia="Calibri" w:cs="Times New Roman"/>
          <w:sz w:val="26"/>
          <w:szCs w:val="26"/>
        </w:rPr>
        <w:t xml:space="preserve"> </w:t>
      </w:r>
      <w:hyperlink r:id="rId14" w:history="1">
        <w:r w:rsidR="001F33B5" w:rsidRPr="00357293">
          <w:rPr>
            <w:rStyle w:val="ae"/>
            <w:rFonts w:cs="Times New Roman"/>
            <w:sz w:val="26"/>
            <w:szCs w:val="26"/>
          </w:rPr>
          <w:t>http://www.ufmrpechora.ru</w:t>
        </w:r>
      </w:hyperlink>
      <w:r w:rsidR="001F33B5">
        <w:rPr>
          <w:rFonts w:cs="Times New Roman"/>
          <w:sz w:val="26"/>
          <w:szCs w:val="26"/>
        </w:rPr>
        <w:t>.</w:t>
      </w:r>
    </w:p>
    <w:p w:rsidR="005634F9" w:rsidRDefault="007B45FA" w:rsidP="00DB553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1.3.4. </w:t>
      </w:r>
      <w:r w:rsidR="00216B36">
        <w:rPr>
          <w:rFonts w:cs="Times New Roman"/>
          <w:sz w:val="26"/>
          <w:szCs w:val="26"/>
        </w:rPr>
        <w:t>Специалист</w:t>
      </w:r>
      <w:r w:rsidR="004D2235">
        <w:rPr>
          <w:rFonts w:cs="Times New Roman"/>
          <w:sz w:val="26"/>
          <w:szCs w:val="26"/>
        </w:rPr>
        <w:t xml:space="preserve"> </w:t>
      </w:r>
      <w:r w:rsidRPr="00202C99">
        <w:rPr>
          <w:rFonts w:cs="Times New Roman"/>
          <w:sz w:val="26"/>
          <w:szCs w:val="26"/>
        </w:rPr>
        <w:t xml:space="preserve">по кадрам </w:t>
      </w:r>
      <w:r w:rsidR="00216B36"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 xml:space="preserve"> является ответственным за обеспечение доступа заявителей к информации о порядке предоставления </w:t>
      </w:r>
      <w:r w:rsidR="004D2235" w:rsidRPr="00F82588">
        <w:rPr>
          <w:rFonts w:cs="Times New Roman"/>
          <w:sz w:val="26"/>
          <w:szCs w:val="26"/>
        </w:rPr>
        <w:t>муниципальной</w:t>
      </w:r>
      <w:r w:rsidRPr="00202C99">
        <w:rPr>
          <w:rFonts w:cs="Times New Roman"/>
          <w:sz w:val="26"/>
          <w:szCs w:val="26"/>
        </w:rPr>
        <w:t xml:space="preserve"> услуги, в том числе за размещение информации в информационных системах общего пользования, включая сеть Интернет, а также в доступных для заявителя местах на информационных стендах </w:t>
      </w:r>
      <w:r w:rsidR="004D2235"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>.</w:t>
      </w:r>
    </w:p>
    <w:p w:rsidR="00DB5532" w:rsidRPr="00DB5532" w:rsidRDefault="00DB5532" w:rsidP="00DB5532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7B45FA" w:rsidRPr="00202C99" w:rsidRDefault="007B45FA" w:rsidP="007B45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1.4. В настоящем Регламенте используются следующие основные понятия:</w:t>
      </w:r>
    </w:p>
    <w:p w:rsidR="007B45FA" w:rsidRPr="00202C99" w:rsidRDefault="007B45FA" w:rsidP="007B45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1) запрос </w:t>
      </w:r>
      <w:r w:rsidR="004F71A8">
        <w:rPr>
          <w:rFonts w:cs="Times New Roman"/>
          <w:sz w:val="26"/>
          <w:szCs w:val="26"/>
        </w:rPr>
        <w:t>–</w:t>
      </w:r>
      <w:r w:rsidRPr="00202C99">
        <w:rPr>
          <w:rFonts w:cs="Times New Roman"/>
          <w:sz w:val="26"/>
          <w:szCs w:val="26"/>
        </w:rPr>
        <w:t xml:space="preserve"> обращение пользователя информацией в устной или письменной форме, в том числе в форме электронного документа;</w:t>
      </w:r>
    </w:p>
    <w:p w:rsidR="007B45FA" w:rsidRPr="00202C99" w:rsidRDefault="007B45FA" w:rsidP="007B45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2) архивный документ </w:t>
      </w:r>
      <w:r w:rsidR="004F71A8">
        <w:rPr>
          <w:rFonts w:cs="Times New Roman"/>
          <w:sz w:val="26"/>
          <w:szCs w:val="26"/>
        </w:rPr>
        <w:t>–</w:t>
      </w:r>
      <w:r w:rsidRPr="00202C99">
        <w:rPr>
          <w:rFonts w:cs="Times New Roman"/>
          <w:sz w:val="26"/>
          <w:szCs w:val="26"/>
        </w:rPr>
        <w:t xml:space="preserve">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указанного носителя и информации для граждан, общества, государства;</w:t>
      </w:r>
    </w:p>
    <w:p w:rsidR="007B45FA" w:rsidRPr="00202C99" w:rsidRDefault="007B45FA" w:rsidP="007B45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3) архивная справка </w:t>
      </w:r>
      <w:r w:rsidR="004F71A8">
        <w:rPr>
          <w:rFonts w:cs="Times New Roman"/>
          <w:sz w:val="26"/>
          <w:szCs w:val="26"/>
        </w:rPr>
        <w:t>–</w:t>
      </w:r>
      <w:r w:rsidRPr="00202C99">
        <w:rPr>
          <w:rFonts w:cs="Times New Roman"/>
          <w:sz w:val="26"/>
          <w:szCs w:val="26"/>
        </w:rPr>
        <w:t xml:space="preserve"> документ, содержащий архивную информацию о предмете запроса, с указанием поисковых данных документов, на основании которых она составлена;</w:t>
      </w:r>
    </w:p>
    <w:p w:rsidR="007B45FA" w:rsidRPr="00202C99" w:rsidRDefault="007B45FA" w:rsidP="007B45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4) архивная копия </w:t>
      </w:r>
      <w:r w:rsidR="004F71A8">
        <w:rPr>
          <w:rFonts w:cs="Times New Roman"/>
          <w:sz w:val="26"/>
          <w:szCs w:val="26"/>
        </w:rPr>
        <w:t>–</w:t>
      </w:r>
      <w:r w:rsidRPr="00202C99">
        <w:rPr>
          <w:rFonts w:cs="Times New Roman"/>
          <w:sz w:val="26"/>
          <w:szCs w:val="26"/>
        </w:rPr>
        <w:t xml:space="preserve"> документ, воспроизводящий текст или изображение архивного документа, с указанием его поисковых данных;</w:t>
      </w:r>
    </w:p>
    <w:p w:rsidR="007B45FA" w:rsidRPr="00202C99" w:rsidRDefault="007B45FA" w:rsidP="007B45F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5) архивная выписка </w:t>
      </w:r>
      <w:r w:rsidR="004F71A8">
        <w:rPr>
          <w:rFonts w:cs="Times New Roman"/>
          <w:sz w:val="26"/>
          <w:szCs w:val="26"/>
        </w:rPr>
        <w:t>–</w:t>
      </w:r>
      <w:r w:rsidRPr="00202C99">
        <w:rPr>
          <w:rFonts w:cs="Times New Roman"/>
          <w:sz w:val="26"/>
          <w:szCs w:val="26"/>
        </w:rPr>
        <w:t xml:space="preserve"> документ, дословно воспроизводящий часть текста архивного документа, относящуюся к определенному вопросу, факту или лицу, с указанием поисковых данных документа.</w:t>
      </w:r>
    </w:p>
    <w:p w:rsidR="007B45FA" w:rsidRDefault="007B45FA" w:rsidP="006D6AC8">
      <w:pPr>
        <w:pStyle w:val="ConsPlusNormal"/>
        <w:ind w:left="567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7B6757" w:rsidRPr="000549C0" w:rsidRDefault="00C3633D" w:rsidP="000549C0">
      <w:pPr>
        <w:pStyle w:val="ConsPlusNormal"/>
        <w:numPr>
          <w:ilvl w:val="0"/>
          <w:numId w:val="2"/>
        </w:numPr>
        <w:spacing w:after="24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B494C">
        <w:rPr>
          <w:rFonts w:ascii="Times New Roman" w:hAnsi="Times New Roman" w:cs="Times New Roman"/>
          <w:b/>
          <w:sz w:val="26"/>
          <w:szCs w:val="26"/>
        </w:rPr>
        <w:t>Стандарт предоставления муниципальной услуги</w:t>
      </w:r>
      <w:bookmarkStart w:id="0" w:name="Par82"/>
      <w:bookmarkStart w:id="1" w:name="Par99"/>
      <w:bookmarkEnd w:id="0"/>
      <w:bookmarkEnd w:id="1"/>
    </w:p>
    <w:p w:rsidR="00C3633D" w:rsidRDefault="007F21FA" w:rsidP="00216B3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2.1. </w:t>
      </w:r>
      <w:r w:rsidR="00C3633D" w:rsidRPr="006B494C">
        <w:rPr>
          <w:rFonts w:ascii="Times New Roman" w:hAnsi="Times New Roman" w:cs="Times New Roman"/>
          <w:sz w:val="26"/>
          <w:szCs w:val="26"/>
        </w:rPr>
        <w:t xml:space="preserve">Наименование муниципальной услуги: </w:t>
      </w:r>
      <w:r w:rsidR="00216B36">
        <w:rPr>
          <w:rFonts w:ascii="Times New Roman" w:hAnsi="Times New Roman" w:cs="Times New Roman"/>
          <w:sz w:val="26"/>
          <w:szCs w:val="26"/>
        </w:rPr>
        <w:t>выдача</w:t>
      </w:r>
      <w:r w:rsidR="00216B36" w:rsidRPr="00216B36">
        <w:rPr>
          <w:rFonts w:ascii="Times New Roman" w:hAnsi="Times New Roman" w:cs="Times New Roman"/>
          <w:sz w:val="26"/>
          <w:szCs w:val="26"/>
        </w:rPr>
        <w:t xml:space="preserve"> архивных справок, архивных копий, архивных выписок по запросам граждан и юридических лиц по архивным документам управления финансов муниципального района «Печора»</w:t>
      </w:r>
      <w:r w:rsidR="00C3633D" w:rsidRPr="006B494C">
        <w:rPr>
          <w:rFonts w:ascii="Times New Roman" w:hAnsi="Times New Roman" w:cs="Times New Roman"/>
          <w:sz w:val="26"/>
          <w:szCs w:val="26"/>
        </w:rPr>
        <w:t>.</w:t>
      </w:r>
    </w:p>
    <w:p w:rsidR="005634F9" w:rsidRPr="005634F9" w:rsidRDefault="005634F9" w:rsidP="00216B36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3633D" w:rsidRDefault="007F21FA" w:rsidP="00216B3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2.2. </w:t>
      </w:r>
      <w:r w:rsidR="00D56027" w:rsidRPr="006B494C">
        <w:rPr>
          <w:rFonts w:ascii="Times New Roman" w:eastAsia="Calibri" w:hAnsi="Times New Roman" w:cs="Times New Roman"/>
          <w:sz w:val="26"/>
          <w:szCs w:val="26"/>
        </w:rPr>
        <w:t xml:space="preserve">Предоставление муниципальной услуги осуществляется </w:t>
      </w:r>
      <w:r w:rsidR="007B6757">
        <w:rPr>
          <w:rFonts w:ascii="Times New Roman" w:eastAsia="Calibri" w:hAnsi="Times New Roman" w:cs="Times New Roman"/>
          <w:sz w:val="26"/>
          <w:szCs w:val="26"/>
        </w:rPr>
        <w:t>Управлением финансов</w:t>
      </w:r>
      <w:r w:rsidR="005E0DCB" w:rsidRPr="006B494C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 «Печора»</w:t>
      </w:r>
      <w:r w:rsidR="00D56027" w:rsidRPr="006B494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C45F9" w:rsidRPr="005C45F9" w:rsidRDefault="005C45F9" w:rsidP="00216B3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C3633D" w:rsidRPr="006B494C" w:rsidRDefault="00352D37" w:rsidP="00216B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</w:t>
      </w:r>
      <w:r w:rsidR="007F21FA">
        <w:rPr>
          <w:rFonts w:ascii="Times New Roman" w:hAnsi="Times New Roman" w:cs="Times New Roman"/>
          <w:sz w:val="26"/>
          <w:szCs w:val="26"/>
        </w:rPr>
        <w:t>. </w:t>
      </w:r>
      <w:r w:rsidR="00C3633D" w:rsidRPr="006B494C">
        <w:rPr>
          <w:rFonts w:ascii="Times New Roman" w:hAnsi="Times New Roman" w:cs="Times New Roman"/>
          <w:sz w:val="26"/>
          <w:szCs w:val="26"/>
        </w:rPr>
        <w:t>Результатом предоставления муниципальной услуги является:</w:t>
      </w:r>
    </w:p>
    <w:p w:rsidR="00352D37" w:rsidRPr="00352D37" w:rsidRDefault="007F21FA" w:rsidP="00216B3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="00352D37" w:rsidRPr="00352D37">
        <w:rPr>
          <w:rFonts w:ascii="Times New Roman" w:hAnsi="Times New Roman" w:cs="Times New Roman"/>
          <w:sz w:val="26"/>
          <w:szCs w:val="26"/>
        </w:rPr>
        <w:t xml:space="preserve">выдача заявителю архивных справок, архивных копий или архивных </w:t>
      </w:r>
      <w:r w:rsidR="00352D37" w:rsidRPr="00352D37">
        <w:rPr>
          <w:rFonts w:ascii="Times New Roman" w:hAnsi="Times New Roman" w:cs="Times New Roman"/>
          <w:sz w:val="26"/>
          <w:szCs w:val="26"/>
        </w:rPr>
        <w:lastRenderedPageBreak/>
        <w:t xml:space="preserve">выписок на основании архивных документов, хранящихся в </w:t>
      </w:r>
      <w:r w:rsidR="00352D37">
        <w:rPr>
          <w:rFonts w:ascii="Times New Roman" w:hAnsi="Times New Roman" w:cs="Times New Roman"/>
          <w:sz w:val="26"/>
          <w:szCs w:val="26"/>
        </w:rPr>
        <w:t>Управлении финансов</w:t>
      </w:r>
      <w:r w:rsidR="00352D37" w:rsidRPr="00352D37">
        <w:rPr>
          <w:rFonts w:ascii="Times New Roman" w:hAnsi="Times New Roman" w:cs="Times New Roman"/>
          <w:sz w:val="26"/>
          <w:szCs w:val="26"/>
        </w:rPr>
        <w:t>;</w:t>
      </w:r>
    </w:p>
    <w:p w:rsidR="00F44AD9" w:rsidRPr="00F44AD9" w:rsidRDefault="007F21FA" w:rsidP="00216B3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352D37" w:rsidRPr="00352D37">
        <w:rPr>
          <w:rFonts w:ascii="Times New Roman" w:hAnsi="Times New Roman" w:cs="Times New Roman"/>
          <w:sz w:val="26"/>
          <w:szCs w:val="26"/>
        </w:rPr>
        <w:t xml:space="preserve">письменное уведомление </w:t>
      </w:r>
      <w:r w:rsidR="00352D37" w:rsidRPr="00F44AD9">
        <w:rPr>
          <w:rFonts w:ascii="Times New Roman" w:hAnsi="Times New Roman" w:cs="Times New Roman"/>
          <w:sz w:val="26"/>
          <w:szCs w:val="26"/>
        </w:rPr>
        <w:t xml:space="preserve">заявителя </w:t>
      </w:r>
      <w:r w:rsidR="00F44AD9" w:rsidRPr="00F44AD9">
        <w:rPr>
          <w:rFonts w:ascii="Times New Roman" w:hAnsi="Times New Roman" w:cs="Times New Roman"/>
          <w:sz w:val="26"/>
          <w:szCs w:val="26"/>
        </w:rPr>
        <w:t>об отсутствии в Управлении финансов необходимых документов, сведений с рекомендацией о местонахождении необходимых заявителю документов;</w:t>
      </w:r>
    </w:p>
    <w:p w:rsidR="00294E3E" w:rsidRDefault="007F21FA" w:rsidP="00216B3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 </w:t>
      </w:r>
      <w:r w:rsidR="00352D37" w:rsidRPr="00352D37">
        <w:rPr>
          <w:rFonts w:ascii="Times New Roman" w:hAnsi="Times New Roman" w:cs="Times New Roman"/>
          <w:sz w:val="26"/>
          <w:szCs w:val="26"/>
        </w:rPr>
        <w:t xml:space="preserve">письменное уведомление заявителя об отказе в предоставлении </w:t>
      </w:r>
      <w:r w:rsidR="00FA670C">
        <w:rPr>
          <w:rFonts w:ascii="Times New Roman" w:hAnsi="Times New Roman" w:cs="Times New Roman"/>
          <w:sz w:val="26"/>
          <w:szCs w:val="26"/>
        </w:rPr>
        <w:t>мун</w:t>
      </w:r>
      <w:r w:rsidR="002B2AF8">
        <w:rPr>
          <w:rFonts w:ascii="Times New Roman" w:hAnsi="Times New Roman" w:cs="Times New Roman"/>
          <w:sz w:val="26"/>
          <w:szCs w:val="26"/>
        </w:rPr>
        <w:t>и</w:t>
      </w:r>
      <w:r w:rsidR="00FA670C">
        <w:rPr>
          <w:rFonts w:ascii="Times New Roman" w:hAnsi="Times New Roman" w:cs="Times New Roman"/>
          <w:sz w:val="26"/>
          <w:szCs w:val="26"/>
        </w:rPr>
        <w:t>ципальной</w:t>
      </w:r>
      <w:r w:rsidR="00352D37" w:rsidRPr="00352D37">
        <w:rPr>
          <w:rFonts w:ascii="Times New Roman" w:hAnsi="Times New Roman" w:cs="Times New Roman"/>
          <w:sz w:val="26"/>
          <w:szCs w:val="26"/>
        </w:rPr>
        <w:t xml:space="preserve"> услуги с указанием причин отказа, указанных в </w:t>
      </w:r>
      <w:hyperlink w:anchor="Par118" w:history="1">
        <w:r w:rsidR="005C7923">
          <w:rPr>
            <w:rFonts w:ascii="Times New Roman" w:hAnsi="Times New Roman" w:cs="Times New Roman"/>
            <w:sz w:val="26"/>
            <w:szCs w:val="26"/>
          </w:rPr>
          <w:t>2.8.</w:t>
        </w:r>
      </w:hyperlink>
      <w:r w:rsidR="00352D37">
        <w:rPr>
          <w:rFonts w:ascii="Times New Roman" w:hAnsi="Times New Roman" w:cs="Times New Roman"/>
          <w:sz w:val="26"/>
          <w:szCs w:val="26"/>
        </w:rPr>
        <w:t xml:space="preserve"> настоящего Р</w:t>
      </w:r>
      <w:r w:rsidR="00352D37" w:rsidRPr="00352D37">
        <w:rPr>
          <w:rFonts w:ascii="Times New Roman" w:hAnsi="Times New Roman" w:cs="Times New Roman"/>
          <w:sz w:val="26"/>
          <w:szCs w:val="26"/>
        </w:rPr>
        <w:t>егламента.</w:t>
      </w:r>
    </w:p>
    <w:p w:rsidR="005C45F9" w:rsidRPr="005C45F9" w:rsidRDefault="005C45F9" w:rsidP="00216B3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16B36" w:rsidRDefault="00294E3E" w:rsidP="00216B3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</w:t>
      </w:r>
      <w:r w:rsidR="007F21FA">
        <w:rPr>
          <w:rFonts w:ascii="Times New Roman" w:hAnsi="Times New Roman" w:cs="Times New Roman"/>
          <w:sz w:val="26"/>
          <w:szCs w:val="26"/>
        </w:rPr>
        <w:t>. </w:t>
      </w:r>
      <w:r w:rsidR="00F467F9" w:rsidRPr="00E94228">
        <w:rPr>
          <w:rFonts w:ascii="Times New Roman" w:hAnsi="Times New Roman" w:cs="Times New Roman"/>
          <w:sz w:val="26"/>
          <w:szCs w:val="26"/>
        </w:rPr>
        <w:t>С</w:t>
      </w:r>
      <w:r w:rsidR="00CA1ED1" w:rsidRPr="00E94228">
        <w:rPr>
          <w:rFonts w:ascii="Times New Roman" w:hAnsi="Times New Roman" w:cs="Times New Roman"/>
          <w:sz w:val="26"/>
          <w:szCs w:val="26"/>
        </w:rPr>
        <w:t>рок предоставления муниципальной услуги составляет</w:t>
      </w:r>
      <w:r w:rsidR="005C7923">
        <w:rPr>
          <w:rFonts w:ascii="Times New Roman" w:hAnsi="Times New Roman" w:cs="Times New Roman"/>
          <w:sz w:val="26"/>
          <w:szCs w:val="26"/>
        </w:rPr>
        <w:t xml:space="preserve"> </w:t>
      </w:r>
      <w:r w:rsidR="00FE6931" w:rsidRPr="00BA7D21">
        <w:rPr>
          <w:rFonts w:ascii="Times New Roman" w:hAnsi="Times New Roman" w:cs="Times New Roman"/>
          <w:b/>
          <w:sz w:val="26"/>
          <w:szCs w:val="26"/>
        </w:rPr>
        <w:t>30</w:t>
      </w:r>
      <w:r w:rsidR="003D4FBE" w:rsidRPr="00BA7D21">
        <w:rPr>
          <w:rFonts w:ascii="Times New Roman" w:hAnsi="Times New Roman" w:cs="Times New Roman"/>
          <w:b/>
          <w:sz w:val="26"/>
          <w:szCs w:val="26"/>
        </w:rPr>
        <w:t xml:space="preserve"> календарных дней</w:t>
      </w:r>
      <w:r w:rsidR="00CA1ED1" w:rsidRPr="00E94228">
        <w:rPr>
          <w:rFonts w:ascii="Times New Roman" w:hAnsi="Times New Roman" w:cs="Times New Roman"/>
          <w:sz w:val="26"/>
          <w:szCs w:val="26"/>
        </w:rPr>
        <w:t>, исчисляемых со дня регистрации заявления с документами, необходимыми для предоставления муниципальной услуги.</w:t>
      </w:r>
      <w:r w:rsidR="0010416E" w:rsidRPr="00E942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6B36" w:rsidRPr="00202C99" w:rsidRDefault="00216B36" w:rsidP="00216B3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В случаях, предусмотренных законодательством, руководитель (</w:t>
      </w:r>
      <w:r>
        <w:rPr>
          <w:rFonts w:cs="Times New Roman"/>
          <w:sz w:val="26"/>
          <w:szCs w:val="26"/>
        </w:rPr>
        <w:t>испо</w:t>
      </w:r>
      <w:r w:rsidR="008151F0">
        <w:rPr>
          <w:rFonts w:cs="Times New Roman"/>
          <w:sz w:val="26"/>
          <w:szCs w:val="26"/>
        </w:rPr>
        <w:t>л</w:t>
      </w:r>
      <w:r>
        <w:rPr>
          <w:rFonts w:cs="Times New Roman"/>
          <w:sz w:val="26"/>
          <w:szCs w:val="26"/>
        </w:rPr>
        <w:t>няющий обязанности</w:t>
      </w:r>
      <w:r w:rsidRPr="00202C99">
        <w:rPr>
          <w:rFonts w:cs="Times New Roman"/>
          <w:sz w:val="26"/>
          <w:szCs w:val="26"/>
        </w:rPr>
        <w:t xml:space="preserve"> руководителя) </w:t>
      </w:r>
      <w:r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 xml:space="preserve"> вправе продлить срок рассмотрения запроса </w:t>
      </w:r>
      <w:r w:rsidRPr="00A40963">
        <w:rPr>
          <w:rFonts w:cs="Times New Roman"/>
          <w:b/>
          <w:sz w:val="26"/>
          <w:szCs w:val="26"/>
        </w:rPr>
        <w:t>не более чем на 30 дней</w:t>
      </w:r>
      <w:r w:rsidRPr="00202C99">
        <w:rPr>
          <w:rFonts w:cs="Times New Roman"/>
          <w:sz w:val="26"/>
          <w:szCs w:val="26"/>
        </w:rPr>
        <w:t>, уведомив об этом заявителя.</w:t>
      </w:r>
    </w:p>
    <w:p w:rsidR="00216B36" w:rsidRPr="00202C99" w:rsidRDefault="00216B36" w:rsidP="00216B3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О продлении сроков рассмотрения запроса заявители уведомляются письменно по почтовому адресу или по электронной почте (при наличии электронного адреса заявителя).</w:t>
      </w:r>
    </w:p>
    <w:p w:rsidR="00C3633D" w:rsidRDefault="00E94228" w:rsidP="00216B3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124AE">
        <w:rPr>
          <w:rFonts w:ascii="Times New Roman" w:hAnsi="Times New Roman" w:cs="Times New Roman"/>
          <w:sz w:val="26"/>
          <w:szCs w:val="26"/>
        </w:rPr>
        <w:t>В случае отсутствия в Управлении</w:t>
      </w:r>
      <w:r w:rsidR="008124AE" w:rsidRPr="008124AE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Pr="008124AE">
        <w:rPr>
          <w:rFonts w:ascii="Times New Roman" w:hAnsi="Times New Roman" w:cs="Times New Roman"/>
          <w:sz w:val="26"/>
          <w:szCs w:val="26"/>
        </w:rPr>
        <w:t xml:space="preserve"> необходимых заявителю архивных документов и при наличии в </w:t>
      </w:r>
      <w:r w:rsidR="008124AE" w:rsidRPr="008124AE">
        <w:rPr>
          <w:rFonts w:ascii="Times New Roman" w:hAnsi="Times New Roman" w:cs="Times New Roman"/>
          <w:sz w:val="26"/>
          <w:szCs w:val="26"/>
        </w:rPr>
        <w:t>Управлении финансов</w:t>
      </w:r>
      <w:r w:rsidRPr="008124AE">
        <w:rPr>
          <w:rFonts w:ascii="Times New Roman" w:hAnsi="Times New Roman" w:cs="Times New Roman"/>
          <w:sz w:val="26"/>
          <w:szCs w:val="26"/>
        </w:rPr>
        <w:t xml:space="preserve"> информации о местонахождении запрашиваемых сведений заявитель в течение </w:t>
      </w:r>
      <w:r w:rsidRPr="00A40963">
        <w:rPr>
          <w:rFonts w:ascii="Times New Roman" w:hAnsi="Times New Roman" w:cs="Times New Roman"/>
          <w:b/>
          <w:sz w:val="26"/>
          <w:szCs w:val="26"/>
        </w:rPr>
        <w:t>7 дней</w:t>
      </w:r>
      <w:r w:rsidRPr="008124AE">
        <w:rPr>
          <w:rFonts w:ascii="Times New Roman" w:hAnsi="Times New Roman" w:cs="Times New Roman"/>
          <w:sz w:val="26"/>
          <w:szCs w:val="26"/>
        </w:rPr>
        <w:t xml:space="preserve"> со дня регистрации запроса уведомляется о </w:t>
      </w:r>
      <w:r w:rsidR="008124AE" w:rsidRPr="008124AE">
        <w:rPr>
          <w:rFonts w:ascii="Times New Roman" w:hAnsi="Times New Roman" w:cs="Times New Roman"/>
          <w:sz w:val="26"/>
          <w:szCs w:val="26"/>
        </w:rPr>
        <w:t>местонахождении запрашиваемых сведений в соответствующих органах</w:t>
      </w:r>
      <w:r w:rsidRPr="008124AE">
        <w:rPr>
          <w:rFonts w:ascii="Times New Roman" w:hAnsi="Times New Roman" w:cs="Times New Roman"/>
          <w:sz w:val="26"/>
          <w:szCs w:val="26"/>
        </w:rPr>
        <w:t>, в компетенцию которых входит решение поставленных в запросе вопросов.</w:t>
      </w:r>
    </w:p>
    <w:p w:rsidR="005C45F9" w:rsidRPr="005C45F9" w:rsidRDefault="005C45F9" w:rsidP="00216B3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3633D" w:rsidRPr="006B494C" w:rsidRDefault="00294E3E" w:rsidP="00216B3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</w:t>
      </w:r>
      <w:r w:rsidR="00C3633D" w:rsidRPr="006B494C">
        <w:rPr>
          <w:rFonts w:ascii="Times New Roman" w:hAnsi="Times New Roman" w:cs="Times New Roman"/>
          <w:sz w:val="26"/>
          <w:szCs w:val="26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333E62" w:rsidRPr="006B494C" w:rsidRDefault="007F21FA" w:rsidP="00216B36">
      <w:pPr>
        <w:pStyle w:val="a7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 </w:t>
      </w:r>
      <w:r w:rsidR="00333E62" w:rsidRPr="006B494C">
        <w:rPr>
          <w:rFonts w:ascii="Times New Roman" w:hAnsi="Times New Roman" w:cs="Times New Roman"/>
          <w:sz w:val="26"/>
          <w:szCs w:val="26"/>
          <w:lang w:eastAsia="ru-RU"/>
        </w:rPr>
        <w:t>Конституцией Российской Федерации (</w:t>
      </w:r>
      <w:proofErr w:type="gramStart"/>
      <w:r w:rsidR="00333E62" w:rsidRPr="006B494C">
        <w:rPr>
          <w:rFonts w:ascii="Times New Roman" w:hAnsi="Times New Roman" w:cs="Times New Roman"/>
          <w:sz w:val="26"/>
          <w:szCs w:val="26"/>
          <w:lang w:eastAsia="ru-RU"/>
        </w:rPr>
        <w:t>принята</w:t>
      </w:r>
      <w:proofErr w:type="gramEnd"/>
      <w:r w:rsidR="00333E62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всенародным голосованием 12.12.1993)</w:t>
      </w:r>
      <w:r w:rsidR="00333E62" w:rsidRPr="006B494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(«Собрание законодательства Р</w:t>
      </w:r>
      <w:r w:rsidR="00277744" w:rsidRPr="006B494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оссийской </w:t>
      </w:r>
      <w:r w:rsidR="00333E62" w:rsidRPr="006B494C">
        <w:rPr>
          <w:rFonts w:ascii="Times New Roman" w:hAnsi="Times New Roman" w:cs="Times New Roman"/>
          <w:bCs/>
          <w:sz w:val="26"/>
          <w:szCs w:val="26"/>
          <w:lang w:eastAsia="ru-RU"/>
        </w:rPr>
        <w:t>Ф</w:t>
      </w:r>
      <w:r w:rsidR="00277744" w:rsidRPr="006B494C">
        <w:rPr>
          <w:rFonts w:ascii="Times New Roman" w:hAnsi="Times New Roman" w:cs="Times New Roman"/>
          <w:bCs/>
          <w:sz w:val="26"/>
          <w:szCs w:val="26"/>
          <w:lang w:eastAsia="ru-RU"/>
        </w:rPr>
        <w:t>едерации</w:t>
      </w:r>
      <w:r w:rsidR="005C7923">
        <w:rPr>
          <w:rFonts w:ascii="Times New Roman" w:hAnsi="Times New Roman" w:cs="Times New Roman"/>
          <w:bCs/>
          <w:sz w:val="26"/>
          <w:szCs w:val="26"/>
          <w:lang w:eastAsia="ru-RU"/>
        </w:rPr>
        <w:t>» 2009</w:t>
      </w:r>
      <w:r w:rsidR="00333E62" w:rsidRPr="006B494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№</w:t>
      </w:r>
      <w:r w:rsidR="005C7923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4</w:t>
      </w:r>
      <w:r w:rsidR="00333E62" w:rsidRPr="006B494C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ст. 445);</w:t>
      </w:r>
    </w:p>
    <w:p w:rsidR="00543433" w:rsidRPr="006B494C" w:rsidRDefault="007F21FA" w:rsidP="00216B36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 </w:t>
      </w:r>
      <w:r w:rsidR="00DB4BE4" w:rsidRPr="006B494C">
        <w:rPr>
          <w:rFonts w:ascii="Times New Roman" w:hAnsi="Times New Roman" w:cs="Times New Roman"/>
          <w:sz w:val="26"/>
          <w:szCs w:val="26"/>
          <w:lang w:eastAsia="ru-RU"/>
        </w:rPr>
        <w:t>Конституцией Республики Коми (принята Верховным Советом Республики Коми 17.02.1994) («Ведомости Вер</w:t>
      </w:r>
      <w:r w:rsidR="005C7923">
        <w:rPr>
          <w:rFonts w:ascii="Times New Roman" w:hAnsi="Times New Roman" w:cs="Times New Roman"/>
          <w:sz w:val="26"/>
          <w:szCs w:val="26"/>
          <w:lang w:eastAsia="ru-RU"/>
        </w:rPr>
        <w:t>ховного совета Республики Коми» 1994</w:t>
      </w:r>
      <w:r w:rsidR="00DB4BE4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="005C7923">
        <w:rPr>
          <w:rFonts w:ascii="Times New Roman" w:hAnsi="Times New Roman" w:cs="Times New Roman"/>
          <w:sz w:val="26"/>
          <w:szCs w:val="26"/>
          <w:lang w:eastAsia="ru-RU"/>
        </w:rPr>
        <w:t xml:space="preserve"> 2</w:t>
      </w:r>
      <w:r w:rsidR="00DB4BE4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ст. 21);</w:t>
      </w:r>
    </w:p>
    <w:p w:rsidR="004A0B83" w:rsidRPr="006B494C" w:rsidRDefault="007F21FA" w:rsidP="00216B3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proofErr w:type="gramStart"/>
      <w:r w:rsidR="004A0B83" w:rsidRPr="006B494C">
        <w:rPr>
          <w:rFonts w:ascii="Times New Roman" w:hAnsi="Times New Roman" w:cs="Times New Roman"/>
          <w:sz w:val="26"/>
          <w:szCs w:val="26"/>
        </w:rPr>
        <w:t>Федеральным</w:t>
      </w:r>
      <w:proofErr w:type="gramEnd"/>
      <w:r w:rsidR="004A0B83" w:rsidRPr="006B494C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4A0B83" w:rsidRPr="006B494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4A0B83" w:rsidRPr="006B494C">
        <w:rPr>
          <w:rFonts w:ascii="Times New Roman" w:hAnsi="Times New Roman" w:cs="Times New Roman"/>
          <w:sz w:val="26"/>
          <w:szCs w:val="26"/>
        </w:rPr>
        <w:t>ом от 06.10.2003</w:t>
      </w:r>
      <w:r w:rsidR="006B2FE5">
        <w:rPr>
          <w:rFonts w:ascii="Times New Roman" w:hAnsi="Times New Roman" w:cs="Times New Roman"/>
          <w:sz w:val="26"/>
          <w:szCs w:val="26"/>
        </w:rPr>
        <w:t xml:space="preserve"> </w:t>
      </w:r>
      <w:r w:rsidR="002B45AC" w:rsidRPr="006B494C">
        <w:rPr>
          <w:rFonts w:ascii="Times New Roman" w:hAnsi="Times New Roman" w:cs="Times New Roman"/>
          <w:sz w:val="26"/>
          <w:szCs w:val="26"/>
        </w:rPr>
        <w:t>№</w:t>
      </w:r>
      <w:r w:rsidR="004A0B83" w:rsidRPr="006B494C">
        <w:rPr>
          <w:rFonts w:ascii="Times New Roman" w:hAnsi="Times New Roman" w:cs="Times New Roman"/>
          <w:sz w:val="26"/>
          <w:szCs w:val="26"/>
        </w:rPr>
        <w:t xml:space="preserve"> 131-ФЗ </w:t>
      </w:r>
      <w:r w:rsidR="002B45AC" w:rsidRPr="006B494C">
        <w:rPr>
          <w:rFonts w:ascii="Times New Roman" w:hAnsi="Times New Roman" w:cs="Times New Roman"/>
          <w:sz w:val="26"/>
          <w:szCs w:val="26"/>
        </w:rPr>
        <w:t>«</w:t>
      </w:r>
      <w:r w:rsidR="004A0B83" w:rsidRPr="006B494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</w:t>
      </w:r>
      <w:r w:rsidR="002B45AC" w:rsidRPr="006B494C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4A0B83" w:rsidRPr="006B494C">
        <w:rPr>
          <w:rFonts w:ascii="Times New Roman" w:hAnsi="Times New Roman" w:cs="Times New Roman"/>
          <w:sz w:val="26"/>
          <w:szCs w:val="26"/>
        </w:rPr>
        <w:t>Ф</w:t>
      </w:r>
      <w:r w:rsidR="002B45AC" w:rsidRPr="006B494C">
        <w:rPr>
          <w:rFonts w:ascii="Times New Roman" w:hAnsi="Times New Roman" w:cs="Times New Roman"/>
          <w:sz w:val="26"/>
          <w:szCs w:val="26"/>
        </w:rPr>
        <w:t xml:space="preserve">едерации» </w:t>
      </w:r>
      <w:r w:rsidR="004A0B83" w:rsidRPr="006B494C">
        <w:rPr>
          <w:rFonts w:ascii="Times New Roman" w:hAnsi="Times New Roman" w:cs="Times New Roman"/>
          <w:sz w:val="26"/>
          <w:szCs w:val="26"/>
        </w:rPr>
        <w:t>(</w:t>
      </w:r>
      <w:r w:rsidR="002B45AC" w:rsidRPr="006B494C">
        <w:rPr>
          <w:rFonts w:ascii="Times New Roman" w:hAnsi="Times New Roman" w:cs="Times New Roman"/>
          <w:sz w:val="26"/>
          <w:szCs w:val="26"/>
        </w:rPr>
        <w:t>«</w:t>
      </w:r>
      <w:r w:rsidR="004A0B83" w:rsidRPr="006B494C">
        <w:rPr>
          <w:rFonts w:ascii="Times New Roman" w:hAnsi="Times New Roman" w:cs="Times New Roman"/>
          <w:sz w:val="26"/>
          <w:szCs w:val="26"/>
        </w:rPr>
        <w:t>Собрание законодательства Р</w:t>
      </w:r>
      <w:r w:rsidR="002B45AC" w:rsidRPr="006B494C">
        <w:rPr>
          <w:rFonts w:ascii="Times New Roman" w:hAnsi="Times New Roman" w:cs="Times New Roman"/>
          <w:sz w:val="26"/>
          <w:szCs w:val="26"/>
        </w:rPr>
        <w:t xml:space="preserve">оссийской </w:t>
      </w:r>
      <w:r w:rsidR="004A0B83" w:rsidRPr="006B494C">
        <w:rPr>
          <w:rFonts w:ascii="Times New Roman" w:hAnsi="Times New Roman" w:cs="Times New Roman"/>
          <w:sz w:val="26"/>
          <w:szCs w:val="26"/>
        </w:rPr>
        <w:t>Ф</w:t>
      </w:r>
      <w:r w:rsidR="002B45AC" w:rsidRPr="006B494C">
        <w:rPr>
          <w:rFonts w:ascii="Times New Roman" w:hAnsi="Times New Roman" w:cs="Times New Roman"/>
          <w:sz w:val="26"/>
          <w:szCs w:val="26"/>
        </w:rPr>
        <w:t>едерации»</w:t>
      </w:r>
      <w:r w:rsidR="006B2FE5">
        <w:rPr>
          <w:rFonts w:ascii="Times New Roman" w:hAnsi="Times New Roman" w:cs="Times New Roman"/>
          <w:sz w:val="26"/>
          <w:szCs w:val="26"/>
        </w:rPr>
        <w:t xml:space="preserve"> 06.10.2003 </w:t>
      </w:r>
      <w:r w:rsidR="002B45AC" w:rsidRPr="006B494C">
        <w:rPr>
          <w:rFonts w:ascii="Times New Roman" w:hAnsi="Times New Roman" w:cs="Times New Roman"/>
          <w:sz w:val="26"/>
          <w:szCs w:val="26"/>
        </w:rPr>
        <w:t>№</w:t>
      </w:r>
      <w:r w:rsidR="006B2FE5">
        <w:rPr>
          <w:rFonts w:ascii="Times New Roman" w:hAnsi="Times New Roman" w:cs="Times New Roman"/>
          <w:sz w:val="26"/>
          <w:szCs w:val="26"/>
        </w:rPr>
        <w:t xml:space="preserve"> 40</w:t>
      </w:r>
      <w:r w:rsidR="004A0B83" w:rsidRPr="006B494C">
        <w:rPr>
          <w:rFonts w:ascii="Times New Roman" w:hAnsi="Times New Roman" w:cs="Times New Roman"/>
          <w:sz w:val="26"/>
          <w:szCs w:val="26"/>
        </w:rPr>
        <w:t xml:space="preserve"> ст. 3822);</w:t>
      </w:r>
    </w:p>
    <w:p w:rsidR="00BC3F77" w:rsidRPr="006B494C" w:rsidRDefault="007F21FA" w:rsidP="00216B3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BC3F77" w:rsidRPr="006B494C">
        <w:rPr>
          <w:rFonts w:ascii="Times New Roman" w:hAnsi="Times New Roman" w:cs="Times New Roman"/>
          <w:sz w:val="26"/>
          <w:szCs w:val="26"/>
        </w:rPr>
        <w:t>Федеральным законом от 22.10.2004</w:t>
      </w:r>
      <w:r w:rsidR="006B2FE5">
        <w:rPr>
          <w:rFonts w:ascii="Times New Roman" w:hAnsi="Times New Roman" w:cs="Times New Roman"/>
          <w:sz w:val="26"/>
          <w:szCs w:val="26"/>
        </w:rPr>
        <w:t xml:space="preserve"> </w:t>
      </w:r>
      <w:r w:rsidR="002B45AC" w:rsidRPr="006B494C">
        <w:rPr>
          <w:rFonts w:ascii="Times New Roman" w:hAnsi="Times New Roman" w:cs="Times New Roman"/>
          <w:sz w:val="26"/>
          <w:szCs w:val="26"/>
        </w:rPr>
        <w:t>№</w:t>
      </w:r>
      <w:r w:rsidR="00BC3F77" w:rsidRPr="006B494C">
        <w:rPr>
          <w:rFonts w:ascii="Times New Roman" w:hAnsi="Times New Roman" w:cs="Times New Roman"/>
          <w:sz w:val="26"/>
          <w:szCs w:val="26"/>
        </w:rPr>
        <w:t xml:space="preserve"> 125-ФЗ </w:t>
      </w:r>
      <w:r w:rsidR="002B45AC" w:rsidRPr="006B494C">
        <w:rPr>
          <w:rFonts w:ascii="Times New Roman" w:hAnsi="Times New Roman" w:cs="Times New Roman"/>
          <w:sz w:val="26"/>
          <w:szCs w:val="26"/>
        </w:rPr>
        <w:t>«</w:t>
      </w:r>
      <w:r w:rsidR="00BC3F77" w:rsidRPr="006B494C">
        <w:rPr>
          <w:rFonts w:ascii="Times New Roman" w:hAnsi="Times New Roman" w:cs="Times New Roman"/>
          <w:sz w:val="26"/>
          <w:szCs w:val="26"/>
        </w:rPr>
        <w:t>Об архивном деле в Российской Федерации</w:t>
      </w:r>
      <w:r w:rsidR="002B45AC" w:rsidRPr="006B494C">
        <w:rPr>
          <w:rFonts w:ascii="Times New Roman" w:hAnsi="Times New Roman" w:cs="Times New Roman"/>
          <w:sz w:val="26"/>
          <w:szCs w:val="26"/>
        </w:rPr>
        <w:t xml:space="preserve">» </w:t>
      </w:r>
      <w:r w:rsidR="00BC3F77" w:rsidRPr="006B494C">
        <w:rPr>
          <w:rFonts w:ascii="Times New Roman" w:hAnsi="Times New Roman" w:cs="Times New Roman"/>
          <w:sz w:val="26"/>
          <w:szCs w:val="26"/>
        </w:rPr>
        <w:t>(</w:t>
      </w:r>
      <w:r w:rsidR="002B45AC" w:rsidRPr="006B494C">
        <w:rPr>
          <w:rFonts w:ascii="Times New Roman" w:hAnsi="Times New Roman" w:cs="Times New Roman"/>
          <w:sz w:val="26"/>
          <w:szCs w:val="26"/>
        </w:rPr>
        <w:t>«</w:t>
      </w:r>
      <w:r w:rsidR="00BC3F77" w:rsidRPr="006B494C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2B45AC" w:rsidRPr="006B494C">
        <w:rPr>
          <w:rFonts w:ascii="Times New Roman" w:hAnsi="Times New Roman" w:cs="Times New Roman"/>
          <w:sz w:val="26"/>
          <w:szCs w:val="26"/>
        </w:rPr>
        <w:t>»</w:t>
      </w:r>
      <w:r w:rsidR="006B2FE5">
        <w:rPr>
          <w:rFonts w:ascii="Times New Roman" w:hAnsi="Times New Roman" w:cs="Times New Roman"/>
          <w:sz w:val="26"/>
          <w:szCs w:val="26"/>
        </w:rPr>
        <w:t xml:space="preserve"> </w:t>
      </w:r>
      <w:r w:rsidR="006B2FE5" w:rsidRPr="006B494C">
        <w:rPr>
          <w:rFonts w:ascii="Times New Roman" w:hAnsi="Times New Roman" w:cs="Times New Roman"/>
          <w:sz w:val="26"/>
          <w:szCs w:val="26"/>
        </w:rPr>
        <w:t>27.10.2004</w:t>
      </w:r>
      <w:r w:rsidR="006B2FE5">
        <w:rPr>
          <w:rFonts w:ascii="Times New Roman" w:hAnsi="Times New Roman" w:cs="Times New Roman"/>
          <w:sz w:val="26"/>
          <w:szCs w:val="26"/>
        </w:rPr>
        <w:t xml:space="preserve"> </w:t>
      </w:r>
      <w:r w:rsidR="002B45AC" w:rsidRPr="006B494C">
        <w:rPr>
          <w:rFonts w:ascii="Times New Roman" w:hAnsi="Times New Roman" w:cs="Times New Roman"/>
          <w:sz w:val="26"/>
          <w:szCs w:val="26"/>
        </w:rPr>
        <w:t>№</w:t>
      </w:r>
      <w:r w:rsidR="006B2FE5">
        <w:rPr>
          <w:rFonts w:ascii="Times New Roman" w:hAnsi="Times New Roman" w:cs="Times New Roman"/>
          <w:sz w:val="26"/>
          <w:szCs w:val="26"/>
        </w:rPr>
        <w:t xml:space="preserve"> 237</w:t>
      </w:r>
      <w:r w:rsidR="00BC3F77" w:rsidRPr="006B494C">
        <w:rPr>
          <w:rFonts w:ascii="Times New Roman" w:hAnsi="Times New Roman" w:cs="Times New Roman"/>
          <w:sz w:val="26"/>
          <w:szCs w:val="26"/>
        </w:rPr>
        <w:t>);</w:t>
      </w:r>
    </w:p>
    <w:p w:rsidR="00C3633D" w:rsidRPr="006B494C" w:rsidRDefault="007F21FA" w:rsidP="00216B3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4F69C0" w:rsidRPr="006B494C">
        <w:rPr>
          <w:rFonts w:ascii="Times New Roman" w:hAnsi="Times New Roman" w:cs="Times New Roman"/>
          <w:sz w:val="26"/>
          <w:szCs w:val="26"/>
        </w:rPr>
        <w:t>Федеральным</w:t>
      </w:r>
      <w:r w:rsidR="00C3633D" w:rsidRPr="006B494C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F69C0" w:rsidRPr="006B494C">
        <w:rPr>
          <w:rFonts w:ascii="Times New Roman" w:hAnsi="Times New Roman" w:cs="Times New Roman"/>
          <w:sz w:val="26"/>
          <w:szCs w:val="26"/>
        </w:rPr>
        <w:t>ом</w:t>
      </w:r>
      <w:r w:rsidR="00C3633D" w:rsidRPr="006B494C">
        <w:rPr>
          <w:rFonts w:ascii="Times New Roman" w:hAnsi="Times New Roman" w:cs="Times New Roman"/>
          <w:sz w:val="26"/>
          <w:szCs w:val="26"/>
        </w:rPr>
        <w:t xml:space="preserve"> от 27.07.2010</w:t>
      </w:r>
      <w:r w:rsidR="006B2FE5">
        <w:rPr>
          <w:rFonts w:ascii="Times New Roman" w:hAnsi="Times New Roman" w:cs="Times New Roman"/>
          <w:sz w:val="26"/>
          <w:szCs w:val="26"/>
        </w:rPr>
        <w:t xml:space="preserve"> </w:t>
      </w:r>
      <w:r w:rsidR="002B45AC" w:rsidRPr="006B494C">
        <w:rPr>
          <w:rFonts w:ascii="Times New Roman" w:hAnsi="Times New Roman" w:cs="Times New Roman"/>
          <w:sz w:val="26"/>
          <w:szCs w:val="26"/>
        </w:rPr>
        <w:t>№</w:t>
      </w:r>
      <w:r w:rsidR="00C3633D" w:rsidRPr="006B494C">
        <w:rPr>
          <w:rFonts w:ascii="Times New Roman" w:hAnsi="Times New Roman" w:cs="Times New Roman"/>
          <w:sz w:val="26"/>
          <w:szCs w:val="26"/>
        </w:rPr>
        <w:t xml:space="preserve"> 210-ФЗ </w:t>
      </w:r>
      <w:r w:rsidR="002B45AC" w:rsidRPr="006B494C">
        <w:rPr>
          <w:rFonts w:ascii="Times New Roman" w:hAnsi="Times New Roman" w:cs="Times New Roman"/>
          <w:sz w:val="26"/>
          <w:szCs w:val="26"/>
        </w:rPr>
        <w:t>«</w:t>
      </w:r>
      <w:r w:rsidR="00C3633D" w:rsidRPr="006B494C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2B45AC" w:rsidRPr="006B494C">
        <w:rPr>
          <w:rFonts w:ascii="Times New Roman" w:hAnsi="Times New Roman" w:cs="Times New Roman"/>
          <w:sz w:val="26"/>
          <w:szCs w:val="26"/>
        </w:rPr>
        <w:t>»</w:t>
      </w:r>
      <w:r w:rsidR="00C3633D" w:rsidRPr="006B494C">
        <w:rPr>
          <w:rFonts w:ascii="Times New Roman" w:hAnsi="Times New Roman" w:cs="Times New Roman"/>
          <w:sz w:val="26"/>
          <w:szCs w:val="26"/>
        </w:rPr>
        <w:t xml:space="preserve"> (</w:t>
      </w:r>
      <w:r w:rsidR="002B45AC" w:rsidRPr="006B494C">
        <w:rPr>
          <w:rFonts w:ascii="Times New Roman" w:hAnsi="Times New Roman" w:cs="Times New Roman"/>
          <w:sz w:val="26"/>
          <w:szCs w:val="26"/>
        </w:rPr>
        <w:t>«</w:t>
      </w:r>
      <w:r w:rsidR="00C3633D" w:rsidRPr="006B494C">
        <w:rPr>
          <w:rFonts w:ascii="Times New Roman" w:hAnsi="Times New Roman" w:cs="Times New Roman"/>
          <w:sz w:val="26"/>
          <w:szCs w:val="26"/>
        </w:rPr>
        <w:t>Российская газета</w:t>
      </w:r>
      <w:r w:rsidR="002B45AC" w:rsidRPr="006B494C">
        <w:rPr>
          <w:rFonts w:ascii="Times New Roman" w:hAnsi="Times New Roman" w:cs="Times New Roman"/>
          <w:sz w:val="26"/>
          <w:szCs w:val="26"/>
        </w:rPr>
        <w:t>»</w:t>
      </w:r>
      <w:r w:rsidR="006B2FE5">
        <w:rPr>
          <w:rFonts w:ascii="Times New Roman" w:hAnsi="Times New Roman" w:cs="Times New Roman"/>
          <w:sz w:val="26"/>
          <w:szCs w:val="26"/>
        </w:rPr>
        <w:t xml:space="preserve"> </w:t>
      </w:r>
      <w:r w:rsidR="006B2FE5" w:rsidRPr="006B494C">
        <w:rPr>
          <w:rFonts w:ascii="Times New Roman" w:hAnsi="Times New Roman" w:cs="Times New Roman"/>
          <w:sz w:val="26"/>
          <w:szCs w:val="26"/>
        </w:rPr>
        <w:t>30.07.2010</w:t>
      </w:r>
      <w:r w:rsidR="00C3633D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2B45AC" w:rsidRPr="006B494C">
        <w:rPr>
          <w:rFonts w:ascii="Times New Roman" w:hAnsi="Times New Roman" w:cs="Times New Roman"/>
          <w:sz w:val="26"/>
          <w:szCs w:val="26"/>
        </w:rPr>
        <w:t>№</w:t>
      </w:r>
      <w:r w:rsidR="006B2FE5">
        <w:rPr>
          <w:rFonts w:ascii="Times New Roman" w:hAnsi="Times New Roman" w:cs="Times New Roman"/>
          <w:sz w:val="26"/>
          <w:szCs w:val="26"/>
        </w:rPr>
        <w:t xml:space="preserve"> 168</w:t>
      </w:r>
      <w:r w:rsidR="00C3633D" w:rsidRPr="006B494C">
        <w:rPr>
          <w:rFonts w:ascii="Times New Roman" w:hAnsi="Times New Roman" w:cs="Times New Roman"/>
          <w:sz w:val="26"/>
          <w:szCs w:val="26"/>
        </w:rPr>
        <w:t>);</w:t>
      </w:r>
    </w:p>
    <w:p w:rsidR="00333E62" w:rsidRDefault="007F21FA" w:rsidP="00216B36">
      <w:pPr>
        <w:pStyle w:val="a7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- </w:t>
      </w:r>
      <w:r w:rsidR="00333E62" w:rsidRPr="006B494C">
        <w:rPr>
          <w:rFonts w:ascii="Times New Roman" w:hAnsi="Times New Roman" w:cs="Times New Roman"/>
          <w:sz w:val="26"/>
          <w:szCs w:val="26"/>
          <w:lang w:eastAsia="ru-RU"/>
        </w:rPr>
        <w:t>Федеральным законом от 27.07.2006 № 152-ФЗ «О персональных данн</w:t>
      </w:r>
      <w:r w:rsidR="006B2FE5">
        <w:rPr>
          <w:rFonts w:ascii="Times New Roman" w:hAnsi="Times New Roman" w:cs="Times New Roman"/>
          <w:sz w:val="26"/>
          <w:szCs w:val="26"/>
          <w:lang w:eastAsia="ru-RU"/>
        </w:rPr>
        <w:t xml:space="preserve">ых» («Российская газета» </w:t>
      </w:r>
      <w:r w:rsidR="006B2FE5" w:rsidRPr="006B494C">
        <w:rPr>
          <w:rFonts w:ascii="Times New Roman" w:hAnsi="Times New Roman" w:cs="Times New Roman"/>
          <w:sz w:val="26"/>
          <w:szCs w:val="26"/>
          <w:lang w:eastAsia="ru-RU"/>
        </w:rPr>
        <w:t>29.07.2006</w:t>
      </w:r>
      <w:r w:rsidR="006B2FE5">
        <w:rPr>
          <w:rFonts w:ascii="Times New Roman" w:hAnsi="Times New Roman" w:cs="Times New Roman"/>
          <w:sz w:val="26"/>
          <w:szCs w:val="26"/>
          <w:lang w:eastAsia="ru-RU"/>
        </w:rPr>
        <w:t xml:space="preserve"> № 165</w:t>
      </w:r>
      <w:r w:rsidR="00333E62" w:rsidRPr="006B494C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10416E" w:rsidRPr="006B494C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:rsidR="00294E3E" w:rsidRDefault="007F21FA" w:rsidP="00216B3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proofErr w:type="gramStart"/>
      <w:r w:rsidR="006B2FE5">
        <w:rPr>
          <w:rFonts w:ascii="Times New Roman" w:hAnsi="Times New Roman" w:cs="Times New Roman"/>
          <w:sz w:val="26"/>
          <w:szCs w:val="26"/>
        </w:rPr>
        <w:t>Федеральным</w:t>
      </w:r>
      <w:proofErr w:type="gramEnd"/>
      <w:r w:rsidR="000A136B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294E3E" w:rsidRPr="006B2FE5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6B2FE5" w:rsidRPr="000A136B">
        <w:rPr>
          <w:rFonts w:ascii="Times New Roman" w:hAnsi="Times New Roman" w:cs="Times New Roman"/>
          <w:sz w:val="26"/>
          <w:szCs w:val="26"/>
        </w:rPr>
        <w:t>ом</w:t>
      </w:r>
      <w:r w:rsidR="006B2FE5">
        <w:rPr>
          <w:rFonts w:ascii="Times New Roman" w:hAnsi="Times New Roman" w:cs="Times New Roman"/>
          <w:sz w:val="26"/>
          <w:szCs w:val="26"/>
        </w:rPr>
        <w:t xml:space="preserve"> от </w:t>
      </w:r>
      <w:r w:rsidR="000A136B">
        <w:rPr>
          <w:rFonts w:ascii="Times New Roman" w:hAnsi="Times New Roman" w:cs="Times New Roman"/>
          <w:sz w:val="26"/>
          <w:szCs w:val="26"/>
        </w:rPr>
        <w:t>0</w:t>
      </w:r>
      <w:r w:rsidR="006B2FE5">
        <w:rPr>
          <w:rFonts w:ascii="Times New Roman" w:hAnsi="Times New Roman" w:cs="Times New Roman"/>
          <w:sz w:val="26"/>
          <w:szCs w:val="26"/>
        </w:rPr>
        <w:t>2</w:t>
      </w:r>
      <w:r w:rsidR="000A136B">
        <w:rPr>
          <w:rFonts w:ascii="Times New Roman" w:hAnsi="Times New Roman" w:cs="Times New Roman"/>
          <w:sz w:val="26"/>
          <w:szCs w:val="26"/>
        </w:rPr>
        <w:t>.05.</w:t>
      </w:r>
      <w:r w:rsidR="006B2FE5">
        <w:rPr>
          <w:rFonts w:ascii="Times New Roman" w:hAnsi="Times New Roman" w:cs="Times New Roman"/>
          <w:sz w:val="26"/>
          <w:szCs w:val="26"/>
        </w:rPr>
        <w:t>2006 №</w:t>
      </w:r>
      <w:r w:rsidR="005C7923">
        <w:rPr>
          <w:rFonts w:ascii="Times New Roman" w:hAnsi="Times New Roman" w:cs="Times New Roman"/>
          <w:sz w:val="26"/>
          <w:szCs w:val="26"/>
        </w:rPr>
        <w:t xml:space="preserve"> 59-ФЗ «</w:t>
      </w:r>
      <w:r w:rsidR="00294E3E" w:rsidRPr="00294E3E">
        <w:rPr>
          <w:rFonts w:ascii="Times New Roman" w:hAnsi="Times New Roman" w:cs="Times New Roman"/>
          <w:sz w:val="26"/>
          <w:szCs w:val="26"/>
        </w:rPr>
        <w:t>О порядке рассмотрения обращен</w:t>
      </w:r>
      <w:r w:rsidR="005C7923">
        <w:rPr>
          <w:rFonts w:ascii="Times New Roman" w:hAnsi="Times New Roman" w:cs="Times New Roman"/>
          <w:sz w:val="26"/>
          <w:szCs w:val="26"/>
        </w:rPr>
        <w:t>ий граждан Российской Федерации»</w:t>
      </w:r>
      <w:r w:rsidR="00294E3E" w:rsidRPr="00294E3E">
        <w:rPr>
          <w:rFonts w:ascii="Times New Roman" w:hAnsi="Times New Roman" w:cs="Times New Roman"/>
          <w:sz w:val="26"/>
          <w:szCs w:val="26"/>
        </w:rPr>
        <w:t xml:space="preserve"> (Собрание законо</w:t>
      </w:r>
      <w:r w:rsidR="006B2FE5">
        <w:rPr>
          <w:rFonts w:ascii="Times New Roman" w:hAnsi="Times New Roman" w:cs="Times New Roman"/>
          <w:sz w:val="26"/>
          <w:szCs w:val="26"/>
        </w:rPr>
        <w:t>дательства Российской Федерации</w:t>
      </w:r>
      <w:r w:rsidR="00294E3E" w:rsidRPr="00294E3E">
        <w:rPr>
          <w:rFonts w:ascii="Times New Roman" w:hAnsi="Times New Roman" w:cs="Times New Roman"/>
          <w:sz w:val="26"/>
          <w:szCs w:val="26"/>
        </w:rPr>
        <w:t xml:space="preserve"> 08.05.2</w:t>
      </w:r>
      <w:r w:rsidR="006B2FE5">
        <w:rPr>
          <w:rFonts w:ascii="Times New Roman" w:hAnsi="Times New Roman" w:cs="Times New Roman"/>
          <w:sz w:val="26"/>
          <w:szCs w:val="26"/>
        </w:rPr>
        <w:t>006 № 19</w:t>
      </w:r>
      <w:r w:rsidR="00294E3E" w:rsidRPr="00294E3E">
        <w:rPr>
          <w:rFonts w:ascii="Times New Roman" w:hAnsi="Times New Roman" w:cs="Times New Roman"/>
          <w:sz w:val="26"/>
          <w:szCs w:val="26"/>
        </w:rPr>
        <w:t xml:space="preserve"> ст. 2060);</w:t>
      </w:r>
    </w:p>
    <w:p w:rsidR="00294E3E" w:rsidRPr="00294E3E" w:rsidRDefault="007F21FA" w:rsidP="00216B3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6B2FE5">
        <w:rPr>
          <w:rFonts w:ascii="Times New Roman" w:hAnsi="Times New Roman" w:cs="Times New Roman"/>
          <w:sz w:val="26"/>
          <w:szCs w:val="26"/>
        </w:rPr>
        <w:t>Федеральным</w:t>
      </w:r>
      <w:r w:rsidR="00294E3E" w:rsidRPr="00294E3E"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="00294E3E" w:rsidRPr="006B2FE5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6B2FE5" w:rsidRPr="000A136B">
        <w:rPr>
          <w:rFonts w:ascii="Times New Roman" w:hAnsi="Times New Roman" w:cs="Times New Roman"/>
          <w:sz w:val="26"/>
          <w:szCs w:val="26"/>
        </w:rPr>
        <w:t xml:space="preserve">ом </w:t>
      </w:r>
      <w:r w:rsidR="000A136B">
        <w:rPr>
          <w:rFonts w:ascii="Times New Roman" w:hAnsi="Times New Roman" w:cs="Times New Roman"/>
          <w:sz w:val="26"/>
          <w:szCs w:val="26"/>
        </w:rPr>
        <w:t>от 27.07.</w:t>
      </w:r>
      <w:r w:rsidR="006B2FE5">
        <w:rPr>
          <w:rFonts w:ascii="Times New Roman" w:hAnsi="Times New Roman" w:cs="Times New Roman"/>
          <w:sz w:val="26"/>
          <w:szCs w:val="26"/>
        </w:rPr>
        <w:t>2006 №</w:t>
      </w:r>
      <w:r w:rsidR="005C7923">
        <w:rPr>
          <w:rFonts w:ascii="Times New Roman" w:hAnsi="Times New Roman" w:cs="Times New Roman"/>
          <w:sz w:val="26"/>
          <w:szCs w:val="26"/>
        </w:rPr>
        <w:t xml:space="preserve"> 149-ФЗ «</w:t>
      </w:r>
      <w:r w:rsidR="00294E3E" w:rsidRPr="00294E3E">
        <w:rPr>
          <w:rFonts w:ascii="Times New Roman" w:hAnsi="Times New Roman" w:cs="Times New Roman"/>
          <w:sz w:val="26"/>
          <w:szCs w:val="26"/>
        </w:rPr>
        <w:t>Об информации, информационных те</w:t>
      </w:r>
      <w:r w:rsidR="005C7923">
        <w:rPr>
          <w:rFonts w:ascii="Times New Roman" w:hAnsi="Times New Roman" w:cs="Times New Roman"/>
          <w:sz w:val="26"/>
          <w:szCs w:val="26"/>
        </w:rPr>
        <w:t>хнологиях и о защите информации»</w:t>
      </w:r>
      <w:r w:rsidR="00294E3E" w:rsidRPr="00294E3E">
        <w:rPr>
          <w:rFonts w:ascii="Times New Roman" w:hAnsi="Times New Roman" w:cs="Times New Roman"/>
          <w:sz w:val="26"/>
          <w:szCs w:val="26"/>
        </w:rPr>
        <w:t xml:space="preserve"> (Собрание законо</w:t>
      </w:r>
      <w:r w:rsidR="006B2FE5">
        <w:rPr>
          <w:rFonts w:ascii="Times New Roman" w:hAnsi="Times New Roman" w:cs="Times New Roman"/>
          <w:sz w:val="26"/>
          <w:szCs w:val="26"/>
        </w:rPr>
        <w:t xml:space="preserve">дательства </w:t>
      </w:r>
      <w:r w:rsidR="006B2FE5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 31.07.2006 № 31 (1 ч.)</w:t>
      </w:r>
      <w:r w:rsidR="00294E3E" w:rsidRPr="00294E3E">
        <w:rPr>
          <w:rFonts w:ascii="Times New Roman" w:hAnsi="Times New Roman" w:cs="Times New Roman"/>
          <w:sz w:val="26"/>
          <w:szCs w:val="26"/>
        </w:rPr>
        <w:t xml:space="preserve"> ст. 3448);</w:t>
      </w:r>
    </w:p>
    <w:p w:rsidR="000A7FBA" w:rsidRDefault="007F21FA" w:rsidP="00216B36">
      <w:pPr>
        <w:pStyle w:val="a7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t>- </w:t>
      </w:r>
      <w:hyperlink r:id="rId18" w:history="1">
        <w:r w:rsidR="00811012" w:rsidRPr="006B2FE5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Закон</w:t>
        </w:r>
      </w:hyperlink>
      <w:r w:rsidR="006B2FE5" w:rsidRPr="006B2FE5">
        <w:rPr>
          <w:rFonts w:ascii="Times New Roman" w:hAnsi="Times New Roman" w:cs="Times New Roman"/>
          <w:sz w:val="26"/>
          <w:szCs w:val="26"/>
        </w:rPr>
        <w:t>ом</w:t>
      </w:r>
      <w:r w:rsidR="00811012" w:rsidRPr="006B2FE5">
        <w:rPr>
          <w:rStyle w:val="ae"/>
          <w:rFonts w:ascii="Times New Roman" w:hAnsi="Times New Roman" w:cs="Times New Roman"/>
          <w:color w:val="auto"/>
          <w:sz w:val="26"/>
          <w:szCs w:val="26"/>
          <w:u w:val="none"/>
          <w:lang w:eastAsia="ru-RU"/>
        </w:rPr>
        <w:t xml:space="preserve"> </w:t>
      </w:r>
      <w:r w:rsidR="00811012" w:rsidRPr="006B494C">
        <w:rPr>
          <w:rStyle w:val="ae"/>
          <w:rFonts w:ascii="Times New Roman" w:hAnsi="Times New Roman" w:cs="Times New Roman"/>
          <w:color w:val="auto"/>
          <w:sz w:val="26"/>
          <w:szCs w:val="26"/>
          <w:u w:val="none"/>
          <w:lang w:eastAsia="ru-RU"/>
        </w:rPr>
        <w:t>Российской Федерации</w:t>
      </w:r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от 21.07.1993</w:t>
      </w:r>
      <w:r w:rsidR="000E2FAA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1012" w:rsidRPr="006B494C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5485-1 </w:t>
      </w:r>
      <w:r w:rsidR="00811012" w:rsidRPr="006B494C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>О государственной тайне</w:t>
      </w:r>
      <w:r w:rsidR="00811012" w:rsidRPr="006B494C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(«Собрание законод</w:t>
      </w:r>
      <w:r w:rsidR="006B2FE5">
        <w:rPr>
          <w:rFonts w:ascii="Times New Roman" w:hAnsi="Times New Roman" w:cs="Times New Roman"/>
          <w:sz w:val="26"/>
          <w:szCs w:val="26"/>
          <w:lang w:eastAsia="ru-RU"/>
        </w:rPr>
        <w:t>ательства Российской Федерации» 1997 № 41</w:t>
      </w:r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стр. 8220 </w:t>
      </w:r>
      <w:r w:rsidR="004F71A8">
        <w:rPr>
          <w:rFonts w:ascii="Times New Roman" w:hAnsi="Times New Roman" w:cs="Times New Roman"/>
          <w:sz w:val="26"/>
          <w:szCs w:val="26"/>
          <w:lang w:eastAsia="ru-RU"/>
        </w:rPr>
        <w:t>–</w:t>
      </w:r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8235);</w:t>
      </w:r>
    </w:p>
    <w:p w:rsidR="006C202F" w:rsidRPr="006C202F" w:rsidRDefault="007F21FA" w:rsidP="00216B3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t>- </w:t>
      </w:r>
      <w:hyperlink r:id="rId19" w:history="1">
        <w:r w:rsidR="006C202F" w:rsidRPr="006B2FE5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="006B2FE5" w:rsidRPr="006B2FE5">
        <w:rPr>
          <w:rFonts w:ascii="Times New Roman" w:hAnsi="Times New Roman" w:cs="Times New Roman"/>
          <w:sz w:val="26"/>
          <w:szCs w:val="26"/>
        </w:rPr>
        <w:t>ом</w:t>
      </w:r>
      <w:r w:rsidR="006B2FE5">
        <w:rPr>
          <w:rFonts w:ascii="Times New Roman" w:hAnsi="Times New Roman" w:cs="Times New Roman"/>
          <w:sz w:val="26"/>
          <w:szCs w:val="26"/>
        </w:rPr>
        <w:t xml:space="preserve"> Республики Коми от 11.05.2010 №</w:t>
      </w:r>
      <w:r w:rsidR="000A58EF">
        <w:rPr>
          <w:rFonts w:ascii="Times New Roman" w:hAnsi="Times New Roman" w:cs="Times New Roman"/>
          <w:sz w:val="26"/>
          <w:szCs w:val="26"/>
        </w:rPr>
        <w:t xml:space="preserve"> 47-РЗ «</w:t>
      </w:r>
      <w:r w:rsidR="006C202F" w:rsidRPr="006C202F">
        <w:rPr>
          <w:rFonts w:ascii="Times New Roman" w:hAnsi="Times New Roman" w:cs="Times New Roman"/>
          <w:sz w:val="26"/>
          <w:szCs w:val="26"/>
        </w:rPr>
        <w:t>О реализации права граждан</w:t>
      </w:r>
      <w:r w:rsidR="000A58EF">
        <w:rPr>
          <w:rFonts w:ascii="Times New Roman" w:hAnsi="Times New Roman" w:cs="Times New Roman"/>
          <w:sz w:val="26"/>
          <w:szCs w:val="26"/>
        </w:rPr>
        <w:t xml:space="preserve"> на обращение в Республике Коми»</w:t>
      </w:r>
      <w:r w:rsidR="006C202F" w:rsidRPr="006C202F">
        <w:rPr>
          <w:rFonts w:ascii="Times New Roman" w:hAnsi="Times New Roman" w:cs="Times New Roman"/>
          <w:sz w:val="26"/>
          <w:szCs w:val="26"/>
        </w:rPr>
        <w:t xml:space="preserve"> (Ведомости нормативных актов органов государс</w:t>
      </w:r>
      <w:r w:rsidR="006B2FE5">
        <w:rPr>
          <w:rFonts w:ascii="Times New Roman" w:hAnsi="Times New Roman" w:cs="Times New Roman"/>
          <w:sz w:val="26"/>
          <w:szCs w:val="26"/>
        </w:rPr>
        <w:t xml:space="preserve">твенной власти Республики Коми 14.05.2010 № 17 </w:t>
      </w:r>
      <w:r w:rsidR="006C202F" w:rsidRPr="006C202F">
        <w:rPr>
          <w:rFonts w:ascii="Times New Roman" w:hAnsi="Times New Roman" w:cs="Times New Roman"/>
          <w:sz w:val="26"/>
          <w:szCs w:val="26"/>
        </w:rPr>
        <w:t>ст. 387);</w:t>
      </w:r>
    </w:p>
    <w:p w:rsidR="000A7FBA" w:rsidRPr="006B494C" w:rsidRDefault="007F21FA" w:rsidP="00216B36">
      <w:pPr>
        <w:pStyle w:val="a7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t>- </w:t>
      </w:r>
      <w:hyperlink r:id="rId20" w:history="1">
        <w:r w:rsidR="000A7FBA" w:rsidRPr="006B2FE5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  <w:lang w:eastAsia="ru-RU"/>
          </w:rPr>
          <w:t>Указ</w:t>
        </w:r>
      </w:hyperlink>
      <w:r w:rsidR="006B2FE5" w:rsidRPr="006B2FE5">
        <w:rPr>
          <w:rFonts w:ascii="Times New Roman" w:hAnsi="Times New Roman" w:cs="Times New Roman"/>
          <w:sz w:val="26"/>
          <w:szCs w:val="26"/>
        </w:rPr>
        <w:t>ом</w:t>
      </w:r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Президента Российской Федерации от 06.03.1997</w:t>
      </w:r>
      <w:r w:rsidR="006B2FE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1012" w:rsidRPr="006B494C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188 </w:t>
      </w:r>
      <w:r w:rsidR="00811012" w:rsidRPr="006B494C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>Об утверждении Перечня сведений конфиденциального характера</w:t>
      </w:r>
      <w:r w:rsidR="00811012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» </w:t>
      </w:r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>(</w:t>
      </w:r>
      <w:r w:rsidR="00811012" w:rsidRPr="006B494C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>Собрание законодательства Российской Федерации</w:t>
      </w:r>
      <w:r w:rsidR="00811012" w:rsidRPr="006B494C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6B2FE5">
        <w:rPr>
          <w:rFonts w:ascii="Times New Roman" w:hAnsi="Times New Roman" w:cs="Times New Roman"/>
          <w:sz w:val="26"/>
          <w:szCs w:val="26"/>
          <w:lang w:eastAsia="ru-RU"/>
        </w:rPr>
        <w:t xml:space="preserve"> 1997</w:t>
      </w:r>
      <w:r w:rsidR="00811012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 w:rsidR="006B2FE5">
        <w:rPr>
          <w:rFonts w:ascii="Times New Roman" w:hAnsi="Times New Roman" w:cs="Times New Roman"/>
          <w:sz w:val="26"/>
          <w:szCs w:val="26"/>
          <w:lang w:eastAsia="ru-RU"/>
        </w:rPr>
        <w:t xml:space="preserve"> 10</w:t>
      </w:r>
      <w:r w:rsidR="000A7FBA" w:rsidRPr="006B494C">
        <w:rPr>
          <w:rFonts w:ascii="Times New Roman" w:hAnsi="Times New Roman" w:cs="Times New Roman"/>
          <w:sz w:val="26"/>
          <w:szCs w:val="26"/>
          <w:lang w:eastAsia="ru-RU"/>
        </w:rPr>
        <w:t xml:space="preserve"> ст. 1127);</w:t>
      </w:r>
    </w:p>
    <w:p w:rsidR="00333E62" w:rsidRDefault="007F21FA" w:rsidP="008151F0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8151F0">
        <w:rPr>
          <w:rFonts w:ascii="Times New Roman" w:hAnsi="Times New Roman" w:cs="Times New Roman"/>
          <w:sz w:val="26"/>
          <w:szCs w:val="26"/>
        </w:rPr>
        <w:t>П</w:t>
      </w:r>
      <w:r w:rsidR="008151F0">
        <w:rPr>
          <w:rFonts w:ascii="Times New Roman" w:hAnsi="Times New Roman"/>
          <w:sz w:val="26"/>
          <w:szCs w:val="26"/>
        </w:rPr>
        <w:t>остановления администрации муниципального района «Печора» от 17.04.2014  № 496 «Об утверждении административного</w:t>
      </w:r>
      <w:r w:rsidR="008151F0" w:rsidRPr="007C4F30">
        <w:rPr>
          <w:rFonts w:ascii="Times New Roman" w:hAnsi="Times New Roman"/>
          <w:sz w:val="26"/>
          <w:szCs w:val="26"/>
        </w:rPr>
        <w:t xml:space="preserve"> регламент</w:t>
      </w:r>
      <w:r w:rsidR="008151F0">
        <w:rPr>
          <w:rFonts w:ascii="Times New Roman" w:hAnsi="Times New Roman"/>
          <w:sz w:val="26"/>
          <w:szCs w:val="26"/>
        </w:rPr>
        <w:t>а</w:t>
      </w:r>
      <w:r w:rsidR="008151F0" w:rsidRPr="007C4F30">
        <w:rPr>
          <w:rFonts w:ascii="Times New Roman" w:hAnsi="Times New Roman"/>
          <w:sz w:val="26"/>
          <w:szCs w:val="26"/>
        </w:rPr>
        <w:t xml:space="preserve"> предоставления муниципальной услуги </w:t>
      </w:r>
      <w:r w:rsidR="008151F0">
        <w:rPr>
          <w:rFonts w:ascii="Times New Roman" w:hAnsi="Times New Roman"/>
          <w:sz w:val="26"/>
          <w:szCs w:val="26"/>
        </w:rPr>
        <w:t xml:space="preserve">«Выдача архивных справок, копий архивных документов, архивных </w:t>
      </w:r>
      <w:r w:rsidR="00F069FC">
        <w:rPr>
          <w:rFonts w:ascii="Times New Roman" w:hAnsi="Times New Roman"/>
          <w:sz w:val="26"/>
          <w:szCs w:val="26"/>
        </w:rPr>
        <w:t>выписок по архивным документам»</w:t>
      </w:r>
      <w:r w:rsidR="008151F0">
        <w:rPr>
          <w:rFonts w:ascii="Times New Roman" w:hAnsi="Times New Roman"/>
          <w:sz w:val="26"/>
          <w:szCs w:val="26"/>
        </w:rPr>
        <w:t>;</w:t>
      </w:r>
    </w:p>
    <w:p w:rsidR="006C202F" w:rsidRDefault="007F21FA" w:rsidP="00216B3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D91D02">
        <w:rPr>
          <w:rFonts w:ascii="Times New Roman" w:hAnsi="Times New Roman" w:cs="Times New Roman"/>
          <w:sz w:val="26"/>
          <w:szCs w:val="26"/>
        </w:rPr>
        <w:t>настоящим</w:t>
      </w:r>
      <w:r w:rsidR="006C202F">
        <w:rPr>
          <w:rFonts w:ascii="Times New Roman" w:hAnsi="Times New Roman" w:cs="Times New Roman"/>
          <w:sz w:val="26"/>
          <w:szCs w:val="26"/>
        </w:rPr>
        <w:t xml:space="preserve"> Регламент</w:t>
      </w:r>
      <w:r w:rsidR="00D91D02">
        <w:rPr>
          <w:rFonts w:ascii="Times New Roman" w:hAnsi="Times New Roman" w:cs="Times New Roman"/>
          <w:sz w:val="26"/>
          <w:szCs w:val="26"/>
        </w:rPr>
        <w:t>ом</w:t>
      </w:r>
      <w:r w:rsidR="006C202F">
        <w:rPr>
          <w:rFonts w:ascii="Times New Roman" w:hAnsi="Times New Roman" w:cs="Times New Roman"/>
          <w:sz w:val="26"/>
          <w:szCs w:val="26"/>
        </w:rPr>
        <w:t>.</w:t>
      </w:r>
    </w:p>
    <w:p w:rsidR="005C45F9" w:rsidRPr="004F71A8" w:rsidRDefault="005C45F9" w:rsidP="00216B36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635C9" w:rsidRPr="004F71A8" w:rsidRDefault="004F71A8" w:rsidP="004F71A8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6"/>
          <w:szCs w:val="26"/>
        </w:rPr>
      </w:pPr>
      <w:r w:rsidRPr="004F71A8">
        <w:rPr>
          <w:rFonts w:cs="Times New Roman"/>
          <w:sz w:val="26"/>
          <w:szCs w:val="26"/>
        </w:rPr>
        <w:t xml:space="preserve">2.6. </w:t>
      </w:r>
      <w:r w:rsidR="00F635C9" w:rsidRPr="004F71A8">
        <w:rPr>
          <w:rFonts w:cs="Times New Roman"/>
          <w:sz w:val="26"/>
          <w:szCs w:val="26"/>
        </w:rPr>
        <w:t xml:space="preserve">Предоставление </w:t>
      </w:r>
      <w:r w:rsidR="001B6E9E" w:rsidRPr="004F71A8">
        <w:rPr>
          <w:rFonts w:cs="Times New Roman"/>
          <w:sz w:val="26"/>
          <w:szCs w:val="26"/>
        </w:rPr>
        <w:t>муниципаль</w:t>
      </w:r>
      <w:r w:rsidR="00F635C9" w:rsidRPr="004F71A8">
        <w:rPr>
          <w:rFonts w:cs="Times New Roman"/>
          <w:sz w:val="26"/>
          <w:szCs w:val="26"/>
        </w:rPr>
        <w:t>ной услуги является бесплатным.</w:t>
      </w:r>
    </w:p>
    <w:p w:rsidR="005C45F9" w:rsidRPr="005C45F9" w:rsidRDefault="005C45F9" w:rsidP="00216B3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18"/>
          <w:szCs w:val="18"/>
        </w:rPr>
      </w:pPr>
    </w:p>
    <w:p w:rsidR="001B6E9E" w:rsidRPr="00DC3624" w:rsidRDefault="001B6E9E" w:rsidP="00216B36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6"/>
          <w:szCs w:val="26"/>
        </w:rPr>
      </w:pPr>
      <w:r w:rsidRPr="00DC3624">
        <w:rPr>
          <w:sz w:val="26"/>
          <w:szCs w:val="26"/>
        </w:rPr>
        <w:t>2.7. Для получения муниципальной услуги заявитель представляет в Управление финансов  письменный запрос (заявление), в котором указываются следующие обязательные реквизиты:</w:t>
      </w:r>
    </w:p>
    <w:p w:rsidR="001B6E9E" w:rsidRPr="00DC3624" w:rsidRDefault="00AE705C" w:rsidP="00216B3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="001B6E9E" w:rsidRPr="00DC3624">
        <w:rPr>
          <w:sz w:val="26"/>
          <w:szCs w:val="26"/>
        </w:rPr>
        <w:t xml:space="preserve">наименование Управления финансов (или фамилия и инициалы </w:t>
      </w:r>
      <w:r w:rsidR="006A01E2">
        <w:rPr>
          <w:sz w:val="26"/>
          <w:szCs w:val="26"/>
        </w:rPr>
        <w:t xml:space="preserve">руководителя </w:t>
      </w:r>
      <w:r w:rsidR="001B6E9E" w:rsidRPr="00DC3624">
        <w:rPr>
          <w:sz w:val="26"/>
          <w:szCs w:val="26"/>
        </w:rPr>
        <w:t>Управления финансов);</w:t>
      </w:r>
    </w:p>
    <w:p w:rsidR="001B6E9E" w:rsidRPr="00DC3624" w:rsidRDefault="00AE705C" w:rsidP="00216B3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="001B6E9E" w:rsidRPr="00DC3624">
        <w:rPr>
          <w:sz w:val="26"/>
          <w:szCs w:val="26"/>
        </w:rPr>
        <w:t xml:space="preserve">фамилия, имя, отчество (последнее </w:t>
      </w:r>
      <w:r w:rsidR="004F71A8">
        <w:rPr>
          <w:sz w:val="26"/>
          <w:szCs w:val="26"/>
        </w:rPr>
        <w:t>–</w:t>
      </w:r>
      <w:r w:rsidR="001B6E9E" w:rsidRPr="00DC3624">
        <w:rPr>
          <w:sz w:val="26"/>
          <w:szCs w:val="26"/>
        </w:rPr>
        <w:t xml:space="preserve"> при наличии) физического лица или наименование юридического лица;</w:t>
      </w:r>
    </w:p>
    <w:p w:rsidR="00471280" w:rsidRPr="00202C99" w:rsidRDefault="001B6E9E" w:rsidP="0047128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DC3624">
        <w:rPr>
          <w:sz w:val="26"/>
          <w:szCs w:val="26"/>
        </w:rPr>
        <w:t xml:space="preserve">3) </w:t>
      </w:r>
      <w:r w:rsidR="00471280" w:rsidRPr="00202C99">
        <w:rPr>
          <w:rFonts w:cs="Times New Roman"/>
          <w:sz w:val="26"/>
          <w:szCs w:val="26"/>
        </w:rPr>
        <w:t xml:space="preserve">почтовый адрес, по которому должен быть направлен ответ либо </w:t>
      </w:r>
      <w:r w:rsidR="00E308F4">
        <w:rPr>
          <w:rFonts w:cs="Times New Roman"/>
          <w:sz w:val="26"/>
          <w:szCs w:val="26"/>
        </w:rPr>
        <w:t xml:space="preserve">уведомление о </w:t>
      </w:r>
      <w:r w:rsidR="00E308F4" w:rsidRPr="008124AE">
        <w:rPr>
          <w:rFonts w:cs="Times New Roman"/>
          <w:sz w:val="26"/>
          <w:szCs w:val="26"/>
        </w:rPr>
        <w:t>местонахождении запрашиваемых сведений</w:t>
      </w:r>
      <w:r w:rsidR="00471280" w:rsidRPr="00202C99">
        <w:rPr>
          <w:rFonts w:cs="Times New Roman"/>
          <w:sz w:val="26"/>
          <w:szCs w:val="26"/>
        </w:rPr>
        <w:t>;</w:t>
      </w:r>
    </w:p>
    <w:p w:rsidR="001B6E9E" w:rsidRPr="00DC3624" w:rsidRDefault="001B6E9E" w:rsidP="00216B3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</w:rPr>
      </w:pPr>
      <w:r w:rsidRPr="00DC3624">
        <w:rPr>
          <w:sz w:val="26"/>
          <w:szCs w:val="26"/>
        </w:rPr>
        <w:t>4) изложение сути запроса;</w:t>
      </w:r>
    </w:p>
    <w:p w:rsidR="001B6E9E" w:rsidRPr="00DC3624" w:rsidRDefault="001B6E9E" w:rsidP="00216B3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</w:rPr>
      </w:pPr>
      <w:r w:rsidRPr="00DC3624">
        <w:rPr>
          <w:sz w:val="26"/>
          <w:szCs w:val="26"/>
        </w:rPr>
        <w:t>5) дата написания запроса;</w:t>
      </w:r>
    </w:p>
    <w:p w:rsidR="001B6E9E" w:rsidRPr="00DC3624" w:rsidRDefault="001B6E9E" w:rsidP="00216B3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</w:rPr>
      </w:pPr>
      <w:r w:rsidRPr="00DC3624">
        <w:rPr>
          <w:sz w:val="26"/>
          <w:szCs w:val="26"/>
        </w:rPr>
        <w:t>6) подпись заявителя.</w:t>
      </w:r>
    </w:p>
    <w:p w:rsidR="001B6E9E" w:rsidRDefault="00155E65" w:rsidP="00216B36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B6E9E" w:rsidRPr="00DC3624">
        <w:rPr>
          <w:sz w:val="26"/>
          <w:szCs w:val="26"/>
        </w:rPr>
        <w:t xml:space="preserve">Рекомендуемая форма письменного запроса </w:t>
      </w:r>
      <w:hyperlink w:anchor="Par342" w:history="1">
        <w:r w:rsidR="001B6E9E" w:rsidRPr="00DC3624">
          <w:rPr>
            <w:sz w:val="26"/>
            <w:szCs w:val="26"/>
          </w:rPr>
          <w:t>(заявления)</w:t>
        </w:r>
      </w:hyperlink>
      <w:r w:rsidR="001B6E9E" w:rsidRPr="00DC3624">
        <w:rPr>
          <w:sz w:val="26"/>
          <w:szCs w:val="26"/>
        </w:rPr>
        <w:t xml:space="preserve"> приведена в приложен</w:t>
      </w:r>
      <w:r w:rsidR="00C71626" w:rsidRPr="00DC3624">
        <w:rPr>
          <w:sz w:val="26"/>
          <w:szCs w:val="26"/>
        </w:rPr>
        <w:t>ии</w:t>
      </w:r>
      <w:r w:rsidR="001B6E9E" w:rsidRPr="00DC3624">
        <w:rPr>
          <w:sz w:val="26"/>
          <w:szCs w:val="26"/>
        </w:rPr>
        <w:t xml:space="preserve"> 1 к настоящему Регламенту.</w:t>
      </w:r>
    </w:p>
    <w:p w:rsidR="00AA50E3" w:rsidRPr="00AA50E3" w:rsidRDefault="00AA50E3" w:rsidP="00AA50E3">
      <w:pPr>
        <w:pStyle w:val="a7"/>
        <w:widowControl w:val="0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A50E3">
        <w:rPr>
          <w:rFonts w:ascii="Times New Roman" w:hAnsi="Times New Roman" w:cs="Times New Roman"/>
          <w:sz w:val="26"/>
          <w:szCs w:val="26"/>
        </w:rPr>
        <w:t xml:space="preserve">В запросе, поступившем в Управление финансов по электронной почте (далее </w:t>
      </w:r>
      <w:r w:rsidR="004F71A8">
        <w:rPr>
          <w:rFonts w:ascii="Times New Roman" w:hAnsi="Times New Roman" w:cs="Times New Roman"/>
          <w:sz w:val="26"/>
          <w:szCs w:val="26"/>
        </w:rPr>
        <w:t>–</w:t>
      </w:r>
      <w:r w:rsidRPr="00AA50E3">
        <w:rPr>
          <w:rFonts w:ascii="Times New Roman" w:hAnsi="Times New Roman" w:cs="Times New Roman"/>
          <w:sz w:val="26"/>
          <w:szCs w:val="26"/>
        </w:rPr>
        <w:t xml:space="preserve"> электронный запрос), заявитель в обязательном порядке указывает свои фамилию, имя, отчество (последнее </w:t>
      </w:r>
      <w:r w:rsidR="004F71A8">
        <w:rPr>
          <w:rFonts w:ascii="Times New Roman" w:hAnsi="Times New Roman" w:cs="Times New Roman"/>
          <w:sz w:val="26"/>
          <w:szCs w:val="26"/>
        </w:rPr>
        <w:t>–</w:t>
      </w:r>
      <w:r w:rsidRPr="00AA50E3">
        <w:rPr>
          <w:rFonts w:ascii="Times New Roman" w:hAnsi="Times New Roman" w:cs="Times New Roman"/>
          <w:sz w:val="26"/>
          <w:szCs w:val="26"/>
        </w:rPr>
        <w:t xml:space="preserve"> при наличии), адрес электронной почты (если ответ должен быть направлен в форме электронного документа) и почтовый адрес (если ответ должен быть направлен в письменной форме).</w:t>
      </w:r>
      <w:proofErr w:type="gramEnd"/>
    </w:p>
    <w:p w:rsidR="001B6E9E" w:rsidRPr="00DC3624" w:rsidRDefault="00AE705C" w:rsidP="00AA50E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2.7.2. </w:t>
      </w:r>
      <w:r w:rsidR="001B6E9E" w:rsidRPr="00DC3624">
        <w:rPr>
          <w:sz w:val="26"/>
          <w:szCs w:val="26"/>
        </w:rPr>
        <w:t>Заявитель вправе приложить к запросу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C3624" w:rsidRDefault="00DC3624" w:rsidP="00216B3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2.7.3</w:t>
      </w:r>
      <w:r w:rsidR="00AE705C">
        <w:rPr>
          <w:rFonts w:ascii="Times New Roman" w:hAnsi="Times New Roman" w:cs="Times New Roman"/>
          <w:sz w:val="26"/>
          <w:szCs w:val="26"/>
        </w:rPr>
        <w:t>. </w:t>
      </w:r>
      <w:r w:rsidR="00C71626" w:rsidRPr="00DC3624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="001B6E9E" w:rsidRPr="00DC3624">
        <w:rPr>
          <w:rFonts w:ascii="Times New Roman" w:hAnsi="Times New Roman" w:cs="Times New Roman"/>
          <w:sz w:val="26"/>
          <w:szCs w:val="26"/>
        </w:rPr>
        <w:t xml:space="preserve"> не вправе требовать от заявителя:</w:t>
      </w:r>
    </w:p>
    <w:p w:rsidR="00DC3624" w:rsidRPr="006B494C" w:rsidRDefault="00AE705C" w:rsidP="00216B3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 </w:t>
      </w:r>
      <w:r w:rsidR="00DC3624" w:rsidRPr="006B494C">
        <w:rPr>
          <w:rFonts w:ascii="Times New Roman" w:hAnsi="Times New Roman" w:cs="Times New Roman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 w:rsidR="00B70AAA" w:rsidRPr="00202C99" w:rsidRDefault="00AE705C" w:rsidP="00B70AAA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lastRenderedPageBreak/>
        <w:t>- </w:t>
      </w:r>
      <w:r w:rsidR="00B70AAA" w:rsidRPr="00202C99">
        <w:rPr>
          <w:rFonts w:cs="Times New Roman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="00B70AAA">
        <w:rPr>
          <w:rFonts w:cs="Times New Roman"/>
          <w:sz w:val="26"/>
          <w:szCs w:val="26"/>
        </w:rPr>
        <w:t>муниципальных</w:t>
      </w:r>
      <w:r w:rsidR="00B70AAA" w:rsidRPr="00202C99">
        <w:rPr>
          <w:rFonts w:cs="Times New Roman"/>
          <w:sz w:val="26"/>
          <w:szCs w:val="26"/>
        </w:rPr>
        <w:t xml:space="preserve"> услуг, за исключением документов, указанных </w:t>
      </w:r>
      <w:r w:rsidR="00B70AAA" w:rsidRPr="007A7EB5">
        <w:rPr>
          <w:rFonts w:cs="Times New Roman"/>
          <w:sz w:val="26"/>
          <w:szCs w:val="26"/>
        </w:rPr>
        <w:t xml:space="preserve">в </w:t>
      </w:r>
      <w:hyperlink r:id="rId21" w:history="1">
        <w:r w:rsidR="00B70AAA" w:rsidRPr="007A7EB5">
          <w:rPr>
            <w:rFonts w:cs="Times New Roman"/>
            <w:sz w:val="26"/>
            <w:szCs w:val="26"/>
          </w:rPr>
          <w:t>части 6</w:t>
        </w:r>
        <w:proofErr w:type="gramEnd"/>
        <w:r w:rsidR="00B70AAA" w:rsidRPr="007A7EB5">
          <w:rPr>
            <w:rFonts w:cs="Times New Roman"/>
            <w:sz w:val="26"/>
            <w:szCs w:val="26"/>
          </w:rPr>
          <w:t xml:space="preserve"> статьи 7</w:t>
        </w:r>
      </w:hyperlink>
      <w:r w:rsidR="00B70AAA" w:rsidRPr="00202C99">
        <w:rPr>
          <w:rFonts w:cs="Times New Roman"/>
          <w:sz w:val="26"/>
          <w:szCs w:val="26"/>
        </w:rPr>
        <w:t xml:space="preserve"> Федерального закона</w:t>
      </w:r>
      <w:r w:rsidR="00B70AAA">
        <w:rPr>
          <w:rFonts w:cs="Times New Roman"/>
          <w:sz w:val="26"/>
          <w:szCs w:val="26"/>
        </w:rPr>
        <w:t xml:space="preserve"> </w:t>
      </w:r>
      <w:r w:rsidR="00B70AAA" w:rsidRPr="006B494C">
        <w:rPr>
          <w:rFonts w:cs="Times New Roman"/>
          <w:sz w:val="26"/>
          <w:szCs w:val="26"/>
        </w:rPr>
        <w:t>от 27.07.2010 г. № 210-ФЗ «Об организации предоставления государственных</w:t>
      </w:r>
      <w:r w:rsidR="00B70AAA">
        <w:rPr>
          <w:rFonts w:cs="Times New Roman"/>
          <w:sz w:val="26"/>
          <w:szCs w:val="26"/>
        </w:rPr>
        <w:t xml:space="preserve"> и</w:t>
      </w:r>
      <w:r w:rsidR="00B70AAA" w:rsidRPr="006B494C">
        <w:rPr>
          <w:rFonts w:cs="Times New Roman"/>
          <w:sz w:val="26"/>
          <w:szCs w:val="26"/>
        </w:rPr>
        <w:t xml:space="preserve"> муниципальных услуг»</w:t>
      </w:r>
      <w:r w:rsidR="00B70AAA" w:rsidRPr="00202C99">
        <w:rPr>
          <w:rFonts w:cs="Times New Roman"/>
          <w:sz w:val="26"/>
          <w:szCs w:val="26"/>
        </w:rPr>
        <w:t>.</w:t>
      </w:r>
    </w:p>
    <w:p w:rsidR="001B6E9E" w:rsidRPr="00943A8A" w:rsidRDefault="00943A8A" w:rsidP="00216B3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</w:rPr>
      </w:pPr>
      <w:r w:rsidRPr="00943A8A">
        <w:rPr>
          <w:sz w:val="26"/>
          <w:szCs w:val="26"/>
        </w:rPr>
        <w:t>2.7.4</w:t>
      </w:r>
      <w:r w:rsidR="001B6E9E" w:rsidRPr="00943A8A">
        <w:rPr>
          <w:sz w:val="26"/>
          <w:szCs w:val="26"/>
        </w:rPr>
        <w:t>. Для получения заявителем сведений, содержащих персональные данные о третьих лицах, дополнительно представляются предусмотренные законодательством Российской Федерации документы, подтверждающие полномочия заявителя.</w:t>
      </w:r>
    </w:p>
    <w:p w:rsidR="00352D30" w:rsidRPr="00943A8A" w:rsidRDefault="00943A8A" w:rsidP="00216B3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</w:rPr>
      </w:pPr>
      <w:r w:rsidRPr="00943A8A">
        <w:rPr>
          <w:sz w:val="26"/>
          <w:szCs w:val="26"/>
        </w:rPr>
        <w:t>2.7.5</w:t>
      </w:r>
      <w:r w:rsidR="00AE705C">
        <w:rPr>
          <w:sz w:val="26"/>
          <w:szCs w:val="26"/>
        </w:rPr>
        <w:t>. </w:t>
      </w:r>
      <w:r w:rsidR="001B6E9E" w:rsidRPr="00943A8A">
        <w:rPr>
          <w:sz w:val="26"/>
          <w:szCs w:val="26"/>
        </w:rPr>
        <w:t xml:space="preserve">Предоставление </w:t>
      </w:r>
      <w:r w:rsidRPr="00943A8A">
        <w:rPr>
          <w:sz w:val="26"/>
          <w:szCs w:val="26"/>
        </w:rPr>
        <w:t>муниципаль</w:t>
      </w:r>
      <w:r w:rsidR="001B6E9E" w:rsidRPr="00943A8A">
        <w:rPr>
          <w:sz w:val="26"/>
          <w:szCs w:val="26"/>
        </w:rPr>
        <w:t xml:space="preserve">ной услуги не предполагает предоставления услуг, являющихся необходимыми и обязательными при предоставлении данной </w:t>
      </w:r>
      <w:r w:rsidRPr="00943A8A">
        <w:rPr>
          <w:sz w:val="26"/>
          <w:szCs w:val="26"/>
        </w:rPr>
        <w:t>муниципаль</w:t>
      </w:r>
      <w:r w:rsidR="001B6E9E" w:rsidRPr="00943A8A">
        <w:rPr>
          <w:sz w:val="26"/>
          <w:szCs w:val="26"/>
        </w:rPr>
        <w:t>ной услуги, а также предоставления документов, связанных с предоставлением необходимых и обязательных услуг.</w:t>
      </w:r>
    </w:p>
    <w:p w:rsidR="0037611E" w:rsidRPr="00396791" w:rsidRDefault="0037611E" w:rsidP="00216B3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396791">
        <w:rPr>
          <w:rFonts w:eastAsia="Calibri" w:cs="Times New Roman"/>
          <w:sz w:val="26"/>
          <w:szCs w:val="26"/>
        </w:rPr>
        <w:t>2.7.</w:t>
      </w:r>
      <w:r w:rsidR="00943A8A" w:rsidRPr="00396791">
        <w:rPr>
          <w:rFonts w:eastAsia="Calibri" w:cs="Times New Roman"/>
          <w:sz w:val="26"/>
          <w:szCs w:val="26"/>
        </w:rPr>
        <w:t>6</w:t>
      </w:r>
      <w:r w:rsidR="00AE705C" w:rsidRPr="00396791">
        <w:rPr>
          <w:rFonts w:eastAsia="Calibri" w:cs="Times New Roman"/>
          <w:sz w:val="26"/>
          <w:szCs w:val="26"/>
        </w:rPr>
        <w:t>. </w:t>
      </w:r>
      <w:r w:rsidRPr="00396791">
        <w:rPr>
          <w:rFonts w:eastAsia="Calibri" w:cs="Times New Roman"/>
          <w:sz w:val="26"/>
          <w:szCs w:val="26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37611E" w:rsidRPr="00396791" w:rsidRDefault="00AE705C" w:rsidP="00216B36">
      <w:pPr>
        <w:tabs>
          <w:tab w:val="left" w:pos="1134"/>
        </w:tabs>
        <w:spacing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396791">
        <w:rPr>
          <w:rFonts w:eastAsia="Calibri" w:cs="Times New Roman"/>
          <w:sz w:val="26"/>
          <w:szCs w:val="26"/>
        </w:rPr>
        <w:t>- </w:t>
      </w:r>
      <w:r w:rsidR="0037611E" w:rsidRPr="00396791">
        <w:rPr>
          <w:rFonts w:eastAsia="Calibri" w:cs="Times New Roman"/>
          <w:sz w:val="26"/>
          <w:szCs w:val="26"/>
        </w:rPr>
        <w:t>лично;</w:t>
      </w:r>
    </w:p>
    <w:p w:rsidR="0037611E" w:rsidRPr="00396791" w:rsidRDefault="00AE705C" w:rsidP="00216B36">
      <w:pPr>
        <w:tabs>
          <w:tab w:val="left" w:pos="1134"/>
        </w:tabs>
        <w:spacing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396791">
        <w:rPr>
          <w:rFonts w:eastAsia="Calibri" w:cs="Times New Roman"/>
          <w:sz w:val="26"/>
          <w:szCs w:val="26"/>
        </w:rPr>
        <w:t>- </w:t>
      </w:r>
      <w:r w:rsidR="0037611E" w:rsidRPr="00396791">
        <w:rPr>
          <w:rFonts w:eastAsia="Calibri" w:cs="Times New Roman"/>
          <w:sz w:val="26"/>
          <w:szCs w:val="26"/>
        </w:rPr>
        <w:t>посредством  почтового  отправления;</w:t>
      </w:r>
    </w:p>
    <w:p w:rsidR="0080786B" w:rsidRPr="00396791" w:rsidRDefault="00AE705C" w:rsidP="00216B3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396791">
        <w:rPr>
          <w:rFonts w:ascii="Times New Roman" w:eastAsia="Calibri" w:hAnsi="Times New Roman" w:cs="Times New Roman"/>
          <w:sz w:val="26"/>
          <w:szCs w:val="26"/>
        </w:rPr>
        <w:t>- </w:t>
      </w:r>
      <w:r w:rsidR="0080786B" w:rsidRPr="00396791">
        <w:rPr>
          <w:rFonts w:ascii="Times New Roman" w:eastAsia="Calibri" w:hAnsi="Times New Roman" w:cs="Times New Roman"/>
          <w:sz w:val="26"/>
          <w:szCs w:val="26"/>
        </w:rPr>
        <w:t xml:space="preserve">электронной почтой </w:t>
      </w:r>
      <w:r w:rsidR="0080786B" w:rsidRPr="00AA50E3">
        <w:rPr>
          <w:rFonts w:ascii="Times New Roman" w:eastAsia="Calibri" w:hAnsi="Times New Roman" w:cs="Times New Roman"/>
          <w:sz w:val="26"/>
          <w:szCs w:val="26"/>
        </w:rPr>
        <w:t>(</w:t>
      </w:r>
      <w:hyperlink r:id="rId22" w:history="1">
        <w:r w:rsidR="0080786B" w:rsidRPr="00AA50E3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ufmrpechora</w:t>
        </w:r>
        <w:r w:rsidR="0080786B" w:rsidRPr="00AA50E3">
          <w:rPr>
            <w:rStyle w:val="ae"/>
            <w:rFonts w:ascii="Times New Roman" w:hAnsi="Times New Roman" w:cs="Times New Roman"/>
            <w:color w:val="auto"/>
            <w:sz w:val="26"/>
            <w:szCs w:val="26"/>
            <w:u w:val="none"/>
          </w:rPr>
          <w:t>@mail.ru</w:t>
        </w:r>
      </w:hyperlink>
      <w:r w:rsidR="0080786B" w:rsidRPr="00AA50E3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DF0779" w:rsidRPr="00396791" w:rsidRDefault="0037611E" w:rsidP="00216B36">
      <w:pPr>
        <w:tabs>
          <w:tab w:val="left" w:pos="1134"/>
        </w:tabs>
        <w:spacing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396791">
        <w:rPr>
          <w:rFonts w:eastAsia="Calibri" w:cs="Times New Roman"/>
          <w:sz w:val="26"/>
          <w:szCs w:val="26"/>
        </w:rPr>
        <w:t>2.7.</w:t>
      </w:r>
      <w:r w:rsidR="0080786B" w:rsidRPr="00396791">
        <w:rPr>
          <w:rFonts w:eastAsia="Calibri" w:cs="Times New Roman"/>
          <w:sz w:val="26"/>
          <w:szCs w:val="26"/>
        </w:rPr>
        <w:t>7</w:t>
      </w:r>
      <w:r w:rsidRPr="00396791">
        <w:rPr>
          <w:rFonts w:eastAsia="Calibri" w:cs="Times New Roman"/>
          <w:sz w:val="26"/>
          <w:szCs w:val="26"/>
        </w:rPr>
        <w:t>. Вари</w:t>
      </w:r>
      <w:r w:rsidR="00DF0779" w:rsidRPr="00396791">
        <w:rPr>
          <w:rFonts w:eastAsia="Calibri" w:cs="Times New Roman"/>
          <w:sz w:val="26"/>
          <w:szCs w:val="26"/>
        </w:rPr>
        <w:t>анты предоставления документов:</w:t>
      </w:r>
    </w:p>
    <w:p w:rsidR="0037611E" w:rsidRPr="00396791" w:rsidRDefault="00AE705C" w:rsidP="00216B36">
      <w:pPr>
        <w:tabs>
          <w:tab w:val="left" w:pos="1134"/>
        </w:tabs>
        <w:spacing w:line="240" w:lineRule="auto"/>
        <w:ind w:firstLine="567"/>
        <w:jc w:val="both"/>
        <w:rPr>
          <w:rFonts w:eastAsia="Calibri" w:cs="Times New Roman"/>
          <w:sz w:val="26"/>
          <w:szCs w:val="26"/>
        </w:rPr>
      </w:pPr>
      <w:r w:rsidRPr="00396791">
        <w:rPr>
          <w:rFonts w:eastAsia="Calibri" w:cs="Times New Roman"/>
          <w:sz w:val="26"/>
          <w:szCs w:val="26"/>
        </w:rPr>
        <w:t>- </w:t>
      </w:r>
      <w:r w:rsidR="0037611E" w:rsidRPr="00396791">
        <w:rPr>
          <w:rFonts w:eastAsia="Calibri" w:cs="Times New Roman"/>
          <w:sz w:val="26"/>
          <w:szCs w:val="26"/>
        </w:rPr>
        <w:t>при личном обращении заявитель предостав</w:t>
      </w:r>
      <w:r w:rsidR="006B7E11" w:rsidRPr="00396791">
        <w:rPr>
          <w:rFonts w:eastAsia="Calibri" w:cs="Times New Roman"/>
          <w:sz w:val="26"/>
          <w:szCs w:val="26"/>
        </w:rPr>
        <w:t>ляет</w:t>
      </w:r>
      <w:r w:rsidR="0037611E" w:rsidRPr="00396791">
        <w:rPr>
          <w:rFonts w:eastAsia="Calibri" w:cs="Times New Roman"/>
          <w:sz w:val="26"/>
          <w:szCs w:val="26"/>
        </w:rPr>
        <w:t xml:space="preserve"> оригиналы документов;</w:t>
      </w:r>
    </w:p>
    <w:p w:rsidR="0099231C" w:rsidRPr="00396791" w:rsidRDefault="00AE705C" w:rsidP="00216B36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96791">
        <w:rPr>
          <w:rFonts w:ascii="Times New Roman" w:eastAsia="Calibri" w:hAnsi="Times New Roman" w:cs="Times New Roman"/>
          <w:sz w:val="26"/>
          <w:szCs w:val="26"/>
        </w:rPr>
        <w:t>- </w:t>
      </w:r>
      <w:r w:rsidR="0037611E" w:rsidRPr="00396791">
        <w:rPr>
          <w:rFonts w:ascii="Times New Roman" w:eastAsia="Calibri" w:hAnsi="Times New Roman" w:cs="Times New Roman"/>
          <w:sz w:val="26"/>
          <w:szCs w:val="26"/>
        </w:rPr>
        <w:t>при направлении заявления и документов, указанных в пунктах 2.7</w:t>
      </w:r>
      <w:r w:rsidR="00B90270" w:rsidRPr="00396791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02D9A" w:rsidRPr="00396791">
        <w:rPr>
          <w:rFonts w:ascii="Times New Roman" w:eastAsia="Calibri" w:hAnsi="Times New Roman" w:cs="Times New Roman"/>
          <w:sz w:val="26"/>
          <w:szCs w:val="26"/>
        </w:rPr>
        <w:t>Р</w:t>
      </w:r>
      <w:r w:rsidR="0037611E" w:rsidRPr="00396791">
        <w:rPr>
          <w:rFonts w:ascii="Times New Roman" w:eastAsia="Calibri" w:hAnsi="Times New Roman" w:cs="Times New Roman"/>
          <w:sz w:val="26"/>
          <w:szCs w:val="26"/>
        </w:rPr>
        <w:t>егламента, через отделение почтовой связи</w:t>
      </w:r>
      <w:r w:rsidR="00E973EF" w:rsidRPr="00396791">
        <w:rPr>
          <w:rFonts w:ascii="Times New Roman" w:eastAsia="Calibri" w:hAnsi="Times New Roman" w:cs="Times New Roman"/>
          <w:sz w:val="26"/>
          <w:szCs w:val="26"/>
        </w:rPr>
        <w:t xml:space="preserve"> или электронной почтой </w:t>
      </w:r>
      <w:r w:rsidR="00E973EF" w:rsidRPr="003967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бумажном виде, в виде копий документов на бумажном носителе, электронном виде (то есть посредством направления электронного документа). </w:t>
      </w:r>
      <w:bookmarkStart w:id="2" w:name="Par45"/>
      <w:bookmarkEnd w:id="2"/>
    </w:p>
    <w:p w:rsidR="00E973EF" w:rsidRDefault="00E973EF" w:rsidP="00216B3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96791">
        <w:rPr>
          <w:rFonts w:ascii="Times New Roman" w:eastAsia="Calibri" w:hAnsi="Times New Roman" w:cs="Times New Roman"/>
          <w:sz w:val="26"/>
          <w:szCs w:val="26"/>
          <w:lang w:eastAsia="ru-RU"/>
        </w:rPr>
        <w:t>Направление заявления и документов, указанных в пункте 2.7</w:t>
      </w:r>
      <w:r w:rsidR="00AE705C" w:rsidRPr="0039679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Pr="0039679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Регламента, на бумажном носителе осуществляется по почте заказным письмом.</w:t>
      </w:r>
    </w:p>
    <w:p w:rsidR="005C45F9" w:rsidRPr="005C45F9" w:rsidRDefault="005C45F9" w:rsidP="00216B3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420D2D" w:rsidRPr="003A2E98" w:rsidRDefault="00AE705C" w:rsidP="00216B36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2.8. </w:t>
      </w:r>
      <w:r w:rsidR="00420D2D" w:rsidRPr="003A2E98">
        <w:rPr>
          <w:sz w:val="26"/>
          <w:szCs w:val="26"/>
        </w:rPr>
        <w:t xml:space="preserve">Оснований для отказа в приеме документов, необходимых для предоставления </w:t>
      </w:r>
      <w:r w:rsidR="00D541EA" w:rsidRPr="003A2E98">
        <w:rPr>
          <w:sz w:val="26"/>
          <w:szCs w:val="26"/>
        </w:rPr>
        <w:t>муниципаль</w:t>
      </w:r>
      <w:r w:rsidR="00420D2D" w:rsidRPr="003A2E98">
        <w:rPr>
          <w:sz w:val="26"/>
          <w:szCs w:val="26"/>
        </w:rPr>
        <w:t>ной услуги, законодательством Российской Федерации не предусмотрено.</w:t>
      </w:r>
    </w:p>
    <w:p w:rsidR="00420D2D" w:rsidRPr="003A2E98" w:rsidRDefault="00D541EA" w:rsidP="00216B3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</w:rPr>
      </w:pPr>
      <w:bookmarkStart w:id="3" w:name="Par118"/>
      <w:bookmarkEnd w:id="3"/>
      <w:r w:rsidRPr="003A2E98">
        <w:rPr>
          <w:sz w:val="26"/>
          <w:szCs w:val="26"/>
        </w:rPr>
        <w:t>2.8.1</w:t>
      </w:r>
      <w:r w:rsidR="00AE705C">
        <w:rPr>
          <w:sz w:val="26"/>
          <w:szCs w:val="26"/>
        </w:rPr>
        <w:t>. </w:t>
      </w:r>
      <w:r w:rsidR="00420D2D" w:rsidRPr="003A2E98">
        <w:rPr>
          <w:sz w:val="26"/>
          <w:szCs w:val="26"/>
        </w:rPr>
        <w:t xml:space="preserve">Основаниями для отказа в предоставлении </w:t>
      </w:r>
      <w:r w:rsidR="006B7E11">
        <w:rPr>
          <w:sz w:val="26"/>
          <w:szCs w:val="26"/>
        </w:rPr>
        <w:t>мун</w:t>
      </w:r>
      <w:r w:rsidR="007A7EB5">
        <w:rPr>
          <w:sz w:val="26"/>
          <w:szCs w:val="26"/>
        </w:rPr>
        <w:t>и</w:t>
      </w:r>
      <w:r w:rsidR="006B7E11">
        <w:rPr>
          <w:sz w:val="26"/>
          <w:szCs w:val="26"/>
        </w:rPr>
        <w:t>ципальной</w:t>
      </w:r>
      <w:r w:rsidR="00420D2D" w:rsidRPr="003A2E98">
        <w:rPr>
          <w:sz w:val="26"/>
          <w:szCs w:val="26"/>
        </w:rPr>
        <w:t xml:space="preserve"> услуги являются:</w:t>
      </w:r>
    </w:p>
    <w:p w:rsidR="00420D2D" w:rsidRPr="003A2E98" w:rsidRDefault="00AE705C" w:rsidP="00216B3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19"/>
      <w:bookmarkEnd w:id="4"/>
      <w:r>
        <w:rPr>
          <w:rFonts w:ascii="Times New Roman" w:hAnsi="Times New Roman" w:cs="Times New Roman"/>
          <w:sz w:val="26"/>
          <w:szCs w:val="26"/>
        </w:rPr>
        <w:t>1) </w:t>
      </w:r>
      <w:r w:rsidR="00420D2D" w:rsidRPr="003A2E98">
        <w:rPr>
          <w:rFonts w:ascii="Times New Roman" w:hAnsi="Times New Roman" w:cs="Times New Roman"/>
          <w:sz w:val="26"/>
          <w:szCs w:val="26"/>
        </w:rPr>
        <w:t xml:space="preserve">отсутствие в </w:t>
      </w:r>
      <w:r w:rsidR="00D541EA" w:rsidRPr="003A2E98">
        <w:rPr>
          <w:rFonts w:ascii="Times New Roman" w:hAnsi="Times New Roman" w:cs="Times New Roman"/>
          <w:sz w:val="26"/>
          <w:szCs w:val="26"/>
        </w:rPr>
        <w:t>Управлении финансов</w:t>
      </w:r>
      <w:r w:rsidR="00420D2D" w:rsidRPr="003A2E98">
        <w:rPr>
          <w:rFonts w:ascii="Times New Roman" w:hAnsi="Times New Roman" w:cs="Times New Roman"/>
          <w:sz w:val="26"/>
          <w:szCs w:val="26"/>
        </w:rPr>
        <w:t xml:space="preserve"> запрашиваемых архивных документов и информации о местонахождении запрашиваемых сведений;</w:t>
      </w:r>
    </w:p>
    <w:p w:rsidR="00420D2D" w:rsidRPr="003A2E98" w:rsidRDefault="00AE705C" w:rsidP="00216B3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 </w:t>
      </w:r>
      <w:r w:rsidR="00420D2D" w:rsidRPr="003A2E98">
        <w:rPr>
          <w:rFonts w:ascii="Times New Roman" w:hAnsi="Times New Roman" w:cs="Times New Roman"/>
          <w:sz w:val="26"/>
          <w:szCs w:val="26"/>
        </w:rPr>
        <w:t>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420D2D" w:rsidRPr="003A2E98" w:rsidRDefault="00420D2D" w:rsidP="00216B3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21"/>
      <w:bookmarkEnd w:id="5"/>
      <w:r w:rsidRPr="003A2E98">
        <w:rPr>
          <w:rFonts w:ascii="Times New Roman" w:hAnsi="Times New Roman" w:cs="Times New Roman"/>
          <w:sz w:val="26"/>
          <w:szCs w:val="26"/>
        </w:rPr>
        <w:t>3) ограничение доступа к персональным данным при обращении третьих лиц;</w:t>
      </w:r>
    </w:p>
    <w:p w:rsidR="00420D2D" w:rsidRPr="003A2E98" w:rsidRDefault="00AE705C" w:rsidP="00216B3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22"/>
      <w:bookmarkEnd w:id="6"/>
      <w:r>
        <w:rPr>
          <w:rFonts w:ascii="Times New Roman" w:hAnsi="Times New Roman" w:cs="Times New Roman"/>
          <w:sz w:val="26"/>
          <w:szCs w:val="26"/>
        </w:rPr>
        <w:t>4) </w:t>
      </w:r>
      <w:r w:rsidR="00420D2D" w:rsidRPr="003A2E98">
        <w:rPr>
          <w:rFonts w:ascii="Times New Roman" w:hAnsi="Times New Roman" w:cs="Times New Roman"/>
          <w:sz w:val="26"/>
          <w:szCs w:val="26"/>
        </w:rPr>
        <w:t xml:space="preserve">несоответствие запроса заявителя требованиям, предусмотренным </w:t>
      </w:r>
      <w:hyperlink w:anchor="Par99" w:history="1">
        <w:r w:rsidR="00420D2D" w:rsidRPr="00D91D02">
          <w:rPr>
            <w:rFonts w:ascii="Times New Roman" w:hAnsi="Times New Roman" w:cs="Times New Roman"/>
            <w:sz w:val="26"/>
            <w:szCs w:val="26"/>
          </w:rPr>
          <w:t>п. 2.7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  <w:r w:rsidR="00420D2D" w:rsidRPr="003A2E98">
        <w:rPr>
          <w:rFonts w:ascii="Times New Roman" w:hAnsi="Times New Roman" w:cs="Times New Roman"/>
          <w:sz w:val="26"/>
          <w:szCs w:val="26"/>
        </w:rPr>
        <w:t xml:space="preserve"> настоящего Регламента;</w:t>
      </w:r>
    </w:p>
    <w:p w:rsidR="00420D2D" w:rsidRPr="003A2E98" w:rsidRDefault="00AE705C" w:rsidP="00216B3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23"/>
      <w:bookmarkEnd w:id="7"/>
      <w:r>
        <w:rPr>
          <w:rFonts w:ascii="Times New Roman" w:hAnsi="Times New Roman" w:cs="Times New Roman"/>
          <w:sz w:val="26"/>
          <w:szCs w:val="26"/>
        </w:rPr>
        <w:t>5) </w:t>
      </w:r>
      <w:r w:rsidR="00420D2D" w:rsidRPr="003A2E98">
        <w:rPr>
          <w:rFonts w:ascii="Times New Roman" w:hAnsi="Times New Roman" w:cs="Times New Roman"/>
          <w:sz w:val="26"/>
          <w:szCs w:val="26"/>
        </w:rPr>
        <w:t xml:space="preserve">непредставление заявителем дополнительных сведений и уточнений, </w:t>
      </w:r>
      <w:r w:rsidR="00420D2D" w:rsidRPr="003A2E98">
        <w:rPr>
          <w:rFonts w:ascii="Times New Roman" w:hAnsi="Times New Roman" w:cs="Times New Roman"/>
          <w:sz w:val="26"/>
          <w:szCs w:val="26"/>
        </w:rPr>
        <w:lastRenderedPageBreak/>
        <w:t>необходимых для исполнения запроса в соответствии с направленным в адрес заявителя письменным уведомлением;</w:t>
      </w:r>
    </w:p>
    <w:p w:rsidR="00420D2D" w:rsidRPr="003A2E98" w:rsidRDefault="00420D2D" w:rsidP="00216B3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8" w:name="Par124"/>
      <w:bookmarkEnd w:id="8"/>
      <w:proofErr w:type="gramStart"/>
      <w:r w:rsidRPr="003A2E98">
        <w:rPr>
          <w:rFonts w:ascii="Times New Roman" w:hAnsi="Times New Roman" w:cs="Times New Roman"/>
          <w:sz w:val="26"/>
          <w:szCs w:val="26"/>
        </w:rPr>
        <w:t>6)</w:t>
      </w:r>
      <w:r w:rsidR="00AE705C">
        <w:rPr>
          <w:rFonts w:ascii="Times New Roman" w:hAnsi="Times New Roman" w:cs="Times New Roman"/>
          <w:sz w:val="26"/>
          <w:szCs w:val="26"/>
        </w:rPr>
        <w:t> </w:t>
      </w:r>
      <w:r w:rsidRPr="003A2E98">
        <w:rPr>
          <w:rFonts w:ascii="Times New Roman" w:hAnsi="Times New Roman" w:cs="Times New Roman"/>
          <w:sz w:val="26"/>
          <w:szCs w:val="26"/>
        </w:rPr>
        <w:t xml:space="preserve">если текст запроса не поддается прочтению, ответ на запрос не дается, и он не подлежит направлению на рассмотрение в органы или должностному лицу в соответствии с их компетенцией, о чем в течение </w:t>
      </w:r>
      <w:r w:rsidRPr="00C87543">
        <w:rPr>
          <w:rFonts w:ascii="Times New Roman" w:hAnsi="Times New Roman" w:cs="Times New Roman"/>
          <w:b/>
          <w:sz w:val="26"/>
          <w:szCs w:val="26"/>
        </w:rPr>
        <w:t>7 дней</w:t>
      </w:r>
      <w:r w:rsidRPr="003A2E98">
        <w:rPr>
          <w:rFonts w:ascii="Times New Roman" w:hAnsi="Times New Roman" w:cs="Times New Roman"/>
          <w:sz w:val="26"/>
          <w:szCs w:val="26"/>
        </w:rPr>
        <w:t xml:space="preserve"> со дня регистрации запроса сообщается </w:t>
      </w:r>
      <w:r w:rsidR="00E91F63">
        <w:rPr>
          <w:rFonts w:ascii="Times New Roman" w:hAnsi="Times New Roman" w:cs="Times New Roman"/>
          <w:sz w:val="26"/>
          <w:szCs w:val="26"/>
        </w:rPr>
        <w:t>заявителю</w:t>
      </w:r>
      <w:r w:rsidRPr="003A2E98">
        <w:rPr>
          <w:rFonts w:ascii="Times New Roman" w:hAnsi="Times New Roman" w:cs="Times New Roman"/>
          <w:sz w:val="26"/>
          <w:szCs w:val="26"/>
        </w:rPr>
        <w:t>, направившему запрос, если его фамилия и почтовый адрес поддаются прочтению;</w:t>
      </w:r>
      <w:proofErr w:type="gramEnd"/>
    </w:p>
    <w:p w:rsidR="00420D2D" w:rsidRPr="003A2E98" w:rsidRDefault="00AE705C" w:rsidP="00216B3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9" w:name="Par125"/>
      <w:bookmarkEnd w:id="9"/>
      <w:r>
        <w:rPr>
          <w:rFonts w:ascii="Times New Roman" w:hAnsi="Times New Roman" w:cs="Times New Roman"/>
          <w:sz w:val="26"/>
          <w:szCs w:val="26"/>
        </w:rPr>
        <w:t>7) </w:t>
      </w:r>
      <w:r w:rsidR="00420D2D" w:rsidRPr="003A2E98">
        <w:rPr>
          <w:rFonts w:ascii="Times New Roman" w:hAnsi="Times New Roman" w:cs="Times New Roman"/>
          <w:sz w:val="26"/>
          <w:szCs w:val="26"/>
        </w:rPr>
        <w:t>если в запросе содержатся нецензурные либо оскорбительные выражения, угрозы жизни, здоровью и имуществу должностного лица, а также членов его семьи, запрос может быть оставлен без ответа по существу поставленных в нем вопросов с одновременным уведомлением заявителя о недопустимости злоупотребления правом;</w:t>
      </w:r>
    </w:p>
    <w:p w:rsidR="00420D2D" w:rsidRPr="003A2E98" w:rsidRDefault="00AE705C" w:rsidP="00216B3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0" w:name="Par126"/>
      <w:bookmarkEnd w:id="10"/>
      <w:proofErr w:type="gramStart"/>
      <w:r>
        <w:rPr>
          <w:rFonts w:ascii="Times New Roman" w:hAnsi="Times New Roman" w:cs="Times New Roman"/>
          <w:sz w:val="26"/>
          <w:szCs w:val="26"/>
        </w:rPr>
        <w:t>8) </w:t>
      </w:r>
      <w:r w:rsidR="00420D2D" w:rsidRPr="003A2E98">
        <w:rPr>
          <w:rFonts w:ascii="Times New Roman" w:hAnsi="Times New Roman" w:cs="Times New Roman"/>
          <w:sz w:val="26"/>
          <w:szCs w:val="26"/>
        </w:rPr>
        <w:t xml:space="preserve">если в запросе содержится вопрос, на который заявителю многократно (два и более раз) давались письменные ответы по существу в связи с ранее направляемыми запросами, и при этом в нем не приводятся новые доводы или обстоятельства, </w:t>
      </w:r>
      <w:r w:rsidR="00396791">
        <w:rPr>
          <w:rFonts w:ascii="Times New Roman" w:hAnsi="Times New Roman" w:cs="Times New Roman"/>
          <w:sz w:val="26"/>
          <w:szCs w:val="26"/>
        </w:rPr>
        <w:t>руководитель</w:t>
      </w:r>
      <w:r w:rsidR="003A2E98" w:rsidRPr="003A2E98">
        <w:rPr>
          <w:rFonts w:ascii="Times New Roman" w:hAnsi="Times New Roman" w:cs="Times New Roman"/>
          <w:sz w:val="26"/>
          <w:szCs w:val="26"/>
        </w:rPr>
        <w:t xml:space="preserve"> Управления финансов</w:t>
      </w:r>
      <w:r w:rsidR="00420D2D" w:rsidRPr="003A2E98">
        <w:rPr>
          <w:rFonts w:ascii="Times New Roman" w:hAnsi="Times New Roman" w:cs="Times New Roman"/>
          <w:sz w:val="26"/>
          <w:szCs w:val="26"/>
        </w:rPr>
        <w:t xml:space="preserve"> вправе принять решение о безосновательности очередного запроса и прекращении переписки с заявителем по данному вопросу.</w:t>
      </w:r>
      <w:proofErr w:type="gramEnd"/>
      <w:r w:rsidR="00420D2D" w:rsidRPr="003A2E98">
        <w:rPr>
          <w:rFonts w:ascii="Times New Roman" w:hAnsi="Times New Roman" w:cs="Times New Roman"/>
          <w:sz w:val="26"/>
          <w:szCs w:val="26"/>
        </w:rPr>
        <w:t xml:space="preserve"> Обязательным условием для прекращения переписки является то, что указанный запрос неоднократно направлялся в </w:t>
      </w:r>
      <w:r w:rsidR="003A2E98" w:rsidRPr="003A2E98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="00420D2D" w:rsidRPr="003A2E98">
        <w:rPr>
          <w:rFonts w:ascii="Times New Roman" w:hAnsi="Times New Roman" w:cs="Times New Roman"/>
          <w:sz w:val="26"/>
          <w:szCs w:val="26"/>
        </w:rPr>
        <w:t>. О принятом решении заявитель уведомляется письменно.</w:t>
      </w:r>
    </w:p>
    <w:p w:rsidR="007A7EB5" w:rsidRDefault="00420D2D" w:rsidP="007A7EB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A2E98">
        <w:rPr>
          <w:rFonts w:ascii="Times New Roman" w:hAnsi="Times New Roman" w:cs="Times New Roman"/>
          <w:sz w:val="26"/>
          <w:szCs w:val="26"/>
        </w:rPr>
        <w:t xml:space="preserve">Заявитель после устранения причин отказа, предусмотренных </w:t>
      </w:r>
      <w:hyperlink w:anchor="Par121" w:history="1">
        <w:r w:rsidRPr="003A2E98">
          <w:rPr>
            <w:rFonts w:ascii="Times New Roman" w:hAnsi="Times New Roman" w:cs="Times New Roman"/>
            <w:sz w:val="26"/>
            <w:szCs w:val="26"/>
          </w:rPr>
          <w:t>подпунктами 3</w:t>
        </w:r>
      </w:hyperlink>
      <w:r w:rsidRPr="003A2E9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22" w:history="1">
        <w:r w:rsidRPr="003A2E98">
          <w:rPr>
            <w:rFonts w:ascii="Times New Roman" w:hAnsi="Times New Roman" w:cs="Times New Roman"/>
            <w:sz w:val="26"/>
            <w:szCs w:val="26"/>
          </w:rPr>
          <w:t>4</w:t>
        </w:r>
      </w:hyperlink>
      <w:r w:rsidRPr="003A2E9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23" w:history="1">
        <w:r w:rsidRPr="003A2E98">
          <w:rPr>
            <w:rFonts w:ascii="Times New Roman" w:hAnsi="Times New Roman" w:cs="Times New Roman"/>
            <w:sz w:val="26"/>
            <w:szCs w:val="26"/>
          </w:rPr>
          <w:t>5</w:t>
        </w:r>
      </w:hyperlink>
      <w:r w:rsidRPr="003A2E9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24" w:history="1">
        <w:r w:rsidRPr="003A2E98">
          <w:rPr>
            <w:rFonts w:ascii="Times New Roman" w:hAnsi="Times New Roman" w:cs="Times New Roman"/>
            <w:sz w:val="26"/>
            <w:szCs w:val="26"/>
          </w:rPr>
          <w:t>6</w:t>
        </w:r>
      </w:hyperlink>
      <w:r w:rsidRPr="003A2E98">
        <w:rPr>
          <w:rFonts w:ascii="Times New Roman" w:hAnsi="Times New Roman" w:cs="Times New Roman"/>
          <w:sz w:val="26"/>
          <w:szCs w:val="26"/>
        </w:rPr>
        <w:t xml:space="preserve">, </w:t>
      </w:r>
      <w:hyperlink w:anchor="Par125" w:history="1">
        <w:r w:rsidRPr="003A2E98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3A2E98">
        <w:rPr>
          <w:rFonts w:ascii="Times New Roman" w:hAnsi="Times New Roman" w:cs="Times New Roman"/>
          <w:sz w:val="26"/>
          <w:szCs w:val="26"/>
        </w:rPr>
        <w:t xml:space="preserve"> настоящего пункта, вправе повторно обратиться в </w:t>
      </w:r>
      <w:r w:rsidR="003A2E98" w:rsidRPr="003A2E98">
        <w:rPr>
          <w:rFonts w:ascii="Times New Roman" w:hAnsi="Times New Roman" w:cs="Times New Roman"/>
          <w:sz w:val="26"/>
          <w:szCs w:val="26"/>
        </w:rPr>
        <w:t>Управление финансов</w:t>
      </w:r>
      <w:r w:rsidRPr="003A2E98">
        <w:rPr>
          <w:rFonts w:ascii="Times New Roman" w:hAnsi="Times New Roman" w:cs="Times New Roman"/>
          <w:sz w:val="26"/>
          <w:szCs w:val="26"/>
        </w:rPr>
        <w:t xml:space="preserve"> за предоставлением </w:t>
      </w:r>
      <w:r w:rsidR="003A2E98" w:rsidRPr="003A2E98">
        <w:rPr>
          <w:rFonts w:ascii="Times New Roman" w:hAnsi="Times New Roman" w:cs="Times New Roman"/>
          <w:sz w:val="26"/>
          <w:szCs w:val="26"/>
        </w:rPr>
        <w:t>муниципаль</w:t>
      </w:r>
      <w:r w:rsidRPr="003A2E98">
        <w:rPr>
          <w:rFonts w:ascii="Times New Roman" w:hAnsi="Times New Roman" w:cs="Times New Roman"/>
          <w:sz w:val="26"/>
          <w:szCs w:val="26"/>
        </w:rPr>
        <w:t>ной услуги в порядке, предусмотренном настоящим Регламентом.</w:t>
      </w:r>
    </w:p>
    <w:p w:rsidR="005C45F9" w:rsidRPr="005C45F9" w:rsidRDefault="005C45F9" w:rsidP="007A7EB5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5C45F9" w:rsidRPr="00074356" w:rsidRDefault="00B45874" w:rsidP="00074356">
      <w:pPr>
        <w:pStyle w:val="a7"/>
        <w:widowControl w:val="0"/>
        <w:numPr>
          <w:ilvl w:val="1"/>
          <w:numId w:val="37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74356">
        <w:rPr>
          <w:rFonts w:ascii="Times New Roman" w:eastAsia="Calibri" w:hAnsi="Times New Roman" w:cs="Times New Roman"/>
          <w:sz w:val="26"/>
          <w:szCs w:val="26"/>
        </w:rPr>
        <w:t xml:space="preserve">Заявление и прилагаемые к нему документы регистрируются в день их поступления </w:t>
      </w:r>
      <w:r w:rsidRPr="00074356">
        <w:rPr>
          <w:rFonts w:ascii="Times New Roman" w:hAnsi="Times New Roman" w:cs="Times New Roman"/>
          <w:sz w:val="26"/>
          <w:szCs w:val="26"/>
        </w:rPr>
        <w:t>в Управление финансов</w:t>
      </w:r>
      <w:r w:rsidRPr="00074356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3A2E98" w:rsidRPr="00B45874" w:rsidRDefault="00AE705C" w:rsidP="00216B3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</w:rPr>
      </w:pPr>
      <w:r w:rsidRPr="00396791">
        <w:rPr>
          <w:rFonts w:cs="Times New Roman"/>
          <w:sz w:val="26"/>
          <w:szCs w:val="26"/>
        </w:rPr>
        <w:t>2.10. </w:t>
      </w:r>
      <w:r w:rsidR="003A2E98" w:rsidRPr="00396791">
        <w:rPr>
          <w:rFonts w:cs="Times New Roman"/>
          <w:sz w:val="26"/>
          <w:szCs w:val="26"/>
        </w:rPr>
        <w:t>Электронный запрос, поступивший</w:t>
      </w:r>
      <w:r w:rsidR="003A2E98" w:rsidRPr="00B45874">
        <w:rPr>
          <w:sz w:val="26"/>
          <w:szCs w:val="26"/>
        </w:rPr>
        <w:t xml:space="preserve"> на адрес электронной почты Управления финансов, распечатывается, и дальнейшая работа с ним ведется как с письменным запросом в соответствии с настоящим Регламентом.</w:t>
      </w:r>
    </w:p>
    <w:p w:rsidR="003A2E98" w:rsidRPr="00B45874" w:rsidRDefault="003A2E98" w:rsidP="00216B3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</w:rPr>
      </w:pPr>
      <w:r w:rsidRPr="00B45874">
        <w:rPr>
          <w:sz w:val="26"/>
          <w:szCs w:val="26"/>
        </w:rPr>
        <w:t>Электронная почта проверяется на наличие поступивших запросов о предоставлении муниципальной услуги ежедневно в соответствии с графиком работы Управления финансов.</w:t>
      </w:r>
    </w:p>
    <w:p w:rsidR="003A2E98" w:rsidRDefault="003A2E98" w:rsidP="00216B3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6"/>
          <w:szCs w:val="26"/>
        </w:rPr>
      </w:pPr>
      <w:r w:rsidRPr="00B45874">
        <w:rPr>
          <w:sz w:val="26"/>
          <w:szCs w:val="26"/>
        </w:rPr>
        <w:t>Ответ на электронный запрос направляется в форме электронного документа по адресу электронной почты, указанному в электронном запросе, или в письменной форме по почтовому адресу, указанному в электронном запросе.</w:t>
      </w:r>
    </w:p>
    <w:p w:rsidR="005C45F9" w:rsidRPr="005C45F9" w:rsidRDefault="005C45F9" w:rsidP="00216B36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18"/>
          <w:szCs w:val="18"/>
        </w:rPr>
      </w:pPr>
    </w:p>
    <w:p w:rsidR="00396791" w:rsidRPr="00202C99" w:rsidRDefault="005634F9" w:rsidP="0039679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2.11. </w:t>
      </w:r>
      <w:r w:rsidR="00396791" w:rsidRPr="00202C99">
        <w:rPr>
          <w:rFonts w:cs="Times New Roman"/>
          <w:sz w:val="26"/>
          <w:szCs w:val="26"/>
        </w:rPr>
        <w:t xml:space="preserve">Максимальный срок ожидания в очереди при подаче запроса о предоставлении </w:t>
      </w:r>
      <w:r w:rsidRPr="003A2E98">
        <w:rPr>
          <w:rFonts w:cs="Times New Roman"/>
          <w:sz w:val="26"/>
          <w:szCs w:val="26"/>
        </w:rPr>
        <w:t>муниципальной услуги</w:t>
      </w:r>
      <w:r w:rsidR="00396791" w:rsidRPr="00202C99">
        <w:rPr>
          <w:rFonts w:cs="Times New Roman"/>
          <w:sz w:val="26"/>
          <w:szCs w:val="26"/>
        </w:rPr>
        <w:t xml:space="preserve"> составляет не более 10 минут.</w:t>
      </w:r>
    </w:p>
    <w:p w:rsidR="00396791" w:rsidRDefault="00396791" w:rsidP="0039679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Максимальный срок ожидания в очереди при получении результата предоставления </w:t>
      </w:r>
      <w:r w:rsidR="005634F9" w:rsidRPr="003A2E98">
        <w:rPr>
          <w:rFonts w:cs="Times New Roman"/>
          <w:sz w:val="26"/>
          <w:szCs w:val="26"/>
        </w:rPr>
        <w:t xml:space="preserve">муниципальной услуги </w:t>
      </w:r>
      <w:r w:rsidRPr="00202C99">
        <w:rPr>
          <w:rFonts w:cs="Times New Roman"/>
          <w:sz w:val="26"/>
          <w:szCs w:val="26"/>
        </w:rPr>
        <w:t>составляет не более 15 минут.</w:t>
      </w:r>
    </w:p>
    <w:p w:rsidR="005C45F9" w:rsidRPr="005C45F9" w:rsidRDefault="005C45F9" w:rsidP="00396791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18"/>
          <w:szCs w:val="18"/>
        </w:rPr>
      </w:pPr>
    </w:p>
    <w:p w:rsidR="000549C0" w:rsidRPr="00875465" w:rsidRDefault="00D044FC" w:rsidP="00216B3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465">
        <w:rPr>
          <w:rFonts w:ascii="Times New Roman" w:hAnsi="Times New Roman" w:cs="Times New Roman"/>
          <w:sz w:val="26"/>
          <w:szCs w:val="26"/>
        </w:rPr>
        <w:t>2.1</w:t>
      </w:r>
      <w:r w:rsidR="005634F9">
        <w:rPr>
          <w:rFonts w:ascii="Times New Roman" w:hAnsi="Times New Roman" w:cs="Times New Roman"/>
          <w:sz w:val="26"/>
          <w:szCs w:val="26"/>
        </w:rPr>
        <w:t>2</w:t>
      </w:r>
      <w:r w:rsidR="000549C0" w:rsidRPr="00875465">
        <w:rPr>
          <w:rFonts w:ascii="Times New Roman" w:hAnsi="Times New Roman" w:cs="Times New Roman"/>
          <w:sz w:val="26"/>
          <w:szCs w:val="26"/>
        </w:rPr>
        <w:t>. Требования к местам предоставления</w:t>
      </w:r>
      <w:r w:rsidRPr="00875465">
        <w:rPr>
          <w:rFonts w:ascii="Times New Roman" w:hAnsi="Times New Roman" w:cs="Times New Roman"/>
          <w:sz w:val="26"/>
          <w:szCs w:val="26"/>
        </w:rPr>
        <w:t xml:space="preserve"> муниципальной</w:t>
      </w:r>
      <w:r w:rsidR="000549C0" w:rsidRPr="00875465">
        <w:rPr>
          <w:rFonts w:ascii="Times New Roman" w:hAnsi="Times New Roman" w:cs="Times New Roman"/>
          <w:sz w:val="26"/>
          <w:szCs w:val="26"/>
        </w:rPr>
        <w:t xml:space="preserve"> услуги.</w:t>
      </w:r>
    </w:p>
    <w:p w:rsidR="000549C0" w:rsidRPr="00875465" w:rsidRDefault="00D044FC" w:rsidP="00216B3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75465">
        <w:rPr>
          <w:rFonts w:ascii="Times New Roman" w:hAnsi="Times New Roman" w:cs="Times New Roman"/>
          <w:sz w:val="26"/>
          <w:szCs w:val="26"/>
        </w:rPr>
        <w:t>2.1</w:t>
      </w:r>
      <w:r w:rsidR="005634F9">
        <w:rPr>
          <w:rFonts w:ascii="Times New Roman" w:hAnsi="Times New Roman" w:cs="Times New Roman"/>
          <w:sz w:val="26"/>
          <w:szCs w:val="26"/>
        </w:rPr>
        <w:t>2</w:t>
      </w:r>
      <w:r w:rsidR="00630854">
        <w:rPr>
          <w:rFonts w:ascii="Times New Roman" w:hAnsi="Times New Roman" w:cs="Times New Roman"/>
          <w:sz w:val="26"/>
          <w:szCs w:val="26"/>
        </w:rPr>
        <w:t>.1. </w:t>
      </w:r>
      <w:r w:rsidRPr="00875465">
        <w:rPr>
          <w:rFonts w:ascii="Times New Roman" w:hAnsi="Times New Roman" w:cs="Times New Roman"/>
          <w:sz w:val="26"/>
          <w:szCs w:val="26"/>
        </w:rPr>
        <w:t>Прием заявлений Упра</w:t>
      </w:r>
      <w:r w:rsidR="00630854">
        <w:rPr>
          <w:rFonts w:ascii="Times New Roman" w:hAnsi="Times New Roman" w:cs="Times New Roman"/>
          <w:sz w:val="26"/>
          <w:szCs w:val="26"/>
        </w:rPr>
        <w:t>влением финансов осуществляется</w:t>
      </w:r>
      <w:r w:rsidRPr="00875465">
        <w:rPr>
          <w:rFonts w:ascii="Times New Roman" w:hAnsi="Times New Roman" w:cs="Times New Roman"/>
          <w:sz w:val="26"/>
          <w:szCs w:val="26"/>
        </w:rPr>
        <w:t xml:space="preserve"> в здании администрации МР «Печора» г. Печора, ул. Ленинградская, 15, 3 этаж, каб</w:t>
      </w:r>
      <w:r w:rsidR="005634F9">
        <w:rPr>
          <w:rFonts w:ascii="Times New Roman" w:hAnsi="Times New Roman" w:cs="Times New Roman"/>
          <w:sz w:val="26"/>
          <w:szCs w:val="26"/>
        </w:rPr>
        <w:t xml:space="preserve">инет </w:t>
      </w:r>
      <w:r w:rsidRPr="00875465">
        <w:rPr>
          <w:rFonts w:ascii="Times New Roman" w:hAnsi="Times New Roman" w:cs="Times New Roman"/>
          <w:sz w:val="26"/>
          <w:szCs w:val="26"/>
        </w:rPr>
        <w:t>301</w:t>
      </w:r>
      <w:r w:rsidR="000549C0" w:rsidRPr="00875465">
        <w:rPr>
          <w:rFonts w:ascii="Times New Roman" w:hAnsi="Times New Roman" w:cs="Times New Roman"/>
          <w:sz w:val="26"/>
          <w:szCs w:val="26"/>
        </w:rPr>
        <w:t>.</w:t>
      </w:r>
    </w:p>
    <w:p w:rsidR="000549C0" w:rsidRPr="00875465" w:rsidRDefault="00875465" w:rsidP="00216B3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465">
        <w:rPr>
          <w:rFonts w:ascii="Times New Roman" w:hAnsi="Times New Roman" w:cs="Times New Roman"/>
          <w:sz w:val="26"/>
          <w:szCs w:val="26"/>
        </w:rPr>
        <w:t>2.1</w:t>
      </w:r>
      <w:r w:rsidR="005634F9">
        <w:rPr>
          <w:rFonts w:ascii="Times New Roman" w:hAnsi="Times New Roman" w:cs="Times New Roman"/>
          <w:sz w:val="26"/>
          <w:szCs w:val="26"/>
        </w:rPr>
        <w:t>2</w:t>
      </w:r>
      <w:r w:rsidRPr="00875465">
        <w:rPr>
          <w:rFonts w:ascii="Times New Roman" w:hAnsi="Times New Roman" w:cs="Times New Roman"/>
          <w:sz w:val="26"/>
          <w:szCs w:val="26"/>
        </w:rPr>
        <w:t>.2</w:t>
      </w:r>
      <w:r w:rsidR="00630854">
        <w:rPr>
          <w:rFonts w:ascii="Times New Roman" w:hAnsi="Times New Roman" w:cs="Times New Roman"/>
          <w:sz w:val="26"/>
          <w:szCs w:val="26"/>
        </w:rPr>
        <w:t>. </w:t>
      </w:r>
      <w:r w:rsidR="000549C0" w:rsidRPr="00875465">
        <w:rPr>
          <w:rFonts w:ascii="Times New Roman" w:hAnsi="Times New Roman" w:cs="Times New Roman"/>
          <w:sz w:val="26"/>
          <w:szCs w:val="26"/>
        </w:rPr>
        <w:t xml:space="preserve">Рабочие места должностных лиц </w:t>
      </w:r>
      <w:r w:rsidRPr="00875465">
        <w:rPr>
          <w:rFonts w:ascii="Times New Roman" w:hAnsi="Times New Roman" w:cs="Times New Roman"/>
          <w:sz w:val="26"/>
          <w:szCs w:val="26"/>
        </w:rPr>
        <w:t>Управления финансов</w:t>
      </w:r>
      <w:r w:rsidR="000549C0" w:rsidRPr="00875465">
        <w:rPr>
          <w:rFonts w:ascii="Times New Roman" w:hAnsi="Times New Roman" w:cs="Times New Roman"/>
          <w:sz w:val="26"/>
          <w:szCs w:val="26"/>
        </w:rPr>
        <w:t xml:space="preserve">, участвующих в </w:t>
      </w:r>
      <w:r w:rsidR="000549C0" w:rsidRPr="00875465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предоставлении </w:t>
      </w:r>
      <w:r w:rsidRPr="00875465">
        <w:rPr>
          <w:rFonts w:ascii="Times New Roman" w:hAnsi="Times New Roman" w:cs="Times New Roman"/>
          <w:sz w:val="26"/>
          <w:szCs w:val="26"/>
        </w:rPr>
        <w:t>муниципаль</w:t>
      </w:r>
      <w:r w:rsidR="000549C0" w:rsidRPr="00875465">
        <w:rPr>
          <w:rFonts w:ascii="Times New Roman" w:hAnsi="Times New Roman" w:cs="Times New Roman"/>
          <w:sz w:val="26"/>
          <w:szCs w:val="26"/>
        </w:rPr>
        <w:t>ной услуги, оборудуются персональными компьютерами с возможностью доступа к необходимым информационным базам данных, печатающим и сканирующим устройствам.</w:t>
      </w:r>
    </w:p>
    <w:p w:rsidR="000549C0" w:rsidRPr="00875465" w:rsidRDefault="000549C0" w:rsidP="00216B3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465">
        <w:rPr>
          <w:rFonts w:ascii="Times New Roman" w:hAnsi="Times New Roman" w:cs="Times New Roman"/>
          <w:sz w:val="26"/>
          <w:szCs w:val="26"/>
        </w:rPr>
        <w:t>2.1</w:t>
      </w:r>
      <w:r w:rsidR="005634F9">
        <w:rPr>
          <w:rFonts w:ascii="Times New Roman" w:hAnsi="Times New Roman" w:cs="Times New Roman"/>
          <w:sz w:val="26"/>
          <w:szCs w:val="26"/>
        </w:rPr>
        <w:t>2</w:t>
      </w:r>
      <w:r w:rsidR="00875465" w:rsidRPr="00875465">
        <w:rPr>
          <w:rFonts w:ascii="Times New Roman" w:hAnsi="Times New Roman" w:cs="Times New Roman"/>
          <w:sz w:val="26"/>
          <w:szCs w:val="26"/>
        </w:rPr>
        <w:t>.3</w:t>
      </w:r>
      <w:r w:rsidR="00630854">
        <w:rPr>
          <w:rFonts w:ascii="Times New Roman" w:hAnsi="Times New Roman" w:cs="Times New Roman"/>
          <w:sz w:val="26"/>
          <w:szCs w:val="26"/>
        </w:rPr>
        <w:t>. </w:t>
      </w:r>
      <w:r w:rsidR="00875465" w:rsidRPr="00875465">
        <w:rPr>
          <w:rFonts w:ascii="Times New Roman" w:hAnsi="Times New Roman" w:cs="Times New Roman"/>
          <w:sz w:val="26"/>
          <w:szCs w:val="26"/>
        </w:rPr>
        <w:t xml:space="preserve">Места для заполнения заявлений о предоставлении муниципальной услуги оснащаются столами, стульями. </w:t>
      </w:r>
      <w:r w:rsidRPr="00875465">
        <w:rPr>
          <w:rFonts w:ascii="Times New Roman" w:hAnsi="Times New Roman" w:cs="Times New Roman"/>
          <w:sz w:val="26"/>
          <w:szCs w:val="26"/>
        </w:rPr>
        <w:t>Заявителям по их просьбе предоставляются писчая бумага и канцелярские принадлежности (шариковые ручки).</w:t>
      </w:r>
    </w:p>
    <w:p w:rsidR="005634F9" w:rsidRDefault="00EE5D79" w:rsidP="00216B3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5634F9">
        <w:rPr>
          <w:rFonts w:ascii="Times New Roman" w:hAnsi="Times New Roman" w:cs="Times New Roman"/>
          <w:sz w:val="26"/>
          <w:szCs w:val="26"/>
        </w:rPr>
        <w:t>2</w:t>
      </w:r>
      <w:r w:rsidR="00875465">
        <w:rPr>
          <w:rFonts w:ascii="Times New Roman" w:hAnsi="Times New Roman" w:cs="Times New Roman"/>
          <w:sz w:val="26"/>
          <w:szCs w:val="26"/>
        </w:rPr>
        <w:t>.4</w:t>
      </w:r>
      <w:r w:rsidR="00630854">
        <w:rPr>
          <w:rFonts w:ascii="Times New Roman" w:hAnsi="Times New Roman" w:cs="Times New Roman"/>
          <w:sz w:val="26"/>
          <w:szCs w:val="26"/>
        </w:rPr>
        <w:t>. </w:t>
      </w:r>
      <w:r w:rsidR="005634F9" w:rsidRPr="00202C99">
        <w:rPr>
          <w:rFonts w:ascii="Times New Roman" w:hAnsi="Times New Roman" w:cs="Times New Roman"/>
          <w:sz w:val="26"/>
          <w:szCs w:val="26"/>
        </w:rPr>
        <w:t>Для ожидания заявителям отводятся места, оборудованные стульями, скамьями или кресельными секциями</w:t>
      </w:r>
      <w:r w:rsidR="005634F9">
        <w:rPr>
          <w:rFonts w:ascii="Times New Roman" w:hAnsi="Times New Roman" w:cs="Times New Roman"/>
          <w:sz w:val="26"/>
          <w:szCs w:val="26"/>
        </w:rPr>
        <w:t>.</w:t>
      </w:r>
    </w:p>
    <w:p w:rsidR="005634F9" w:rsidRDefault="005634F9" w:rsidP="005634F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2.12.5. </w:t>
      </w:r>
      <w:r w:rsidRPr="00202C99">
        <w:rPr>
          <w:rFonts w:cs="Times New Roman"/>
          <w:sz w:val="26"/>
          <w:szCs w:val="26"/>
        </w:rPr>
        <w:t xml:space="preserve">В местах предоставления </w:t>
      </w:r>
      <w:r w:rsidRPr="00875465">
        <w:rPr>
          <w:rFonts w:cs="Times New Roman"/>
          <w:sz w:val="26"/>
          <w:szCs w:val="26"/>
        </w:rPr>
        <w:t>муниципальной</w:t>
      </w:r>
      <w:r w:rsidRPr="00202C99">
        <w:rPr>
          <w:rFonts w:cs="Times New Roman"/>
          <w:sz w:val="26"/>
          <w:szCs w:val="26"/>
        </w:rPr>
        <w:t xml:space="preserve">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C45F9" w:rsidRPr="005C45F9" w:rsidRDefault="005C45F9" w:rsidP="005634F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18"/>
          <w:szCs w:val="18"/>
        </w:rPr>
      </w:pPr>
    </w:p>
    <w:p w:rsidR="00EE5D79" w:rsidRPr="006B494C" w:rsidRDefault="00EE5D79" w:rsidP="00216B36">
      <w:pPr>
        <w:pStyle w:val="ConsPlusNormal"/>
        <w:ind w:firstLine="567"/>
        <w:jc w:val="both"/>
        <w:rPr>
          <w:rFonts w:ascii="Times New Roman" w:hAnsi="Times New Roman" w:cstheme="minorBidi"/>
          <w:sz w:val="26"/>
          <w:szCs w:val="26"/>
        </w:rPr>
      </w:pPr>
      <w:r>
        <w:rPr>
          <w:rFonts w:ascii="Times New Roman" w:hAnsi="Times New Roman" w:cstheme="minorBidi"/>
          <w:sz w:val="26"/>
          <w:szCs w:val="26"/>
        </w:rPr>
        <w:t>2.1</w:t>
      </w:r>
      <w:r w:rsidR="005634F9">
        <w:rPr>
          <w:rFonts w:ascii="Times New Roman" w:hAnsi="Times New Roman" w:cstheme="minorBidi"/>
          <w:sz w:val="26"/>
          <w:szCs w:val="26"/>
        </w:rPr>
        <w:t>3</w:t>
      </w:r>
      <w:r w:rsidR="00352D30" w:rsidRPr="006B494C">
        <w:rPr>
          <w:rFonts w:ascii="Times New Roman" w:hAnsi="Times New Roman" w:cstheme="minorBidi"/>
          <w:sz w:val="26"/>
          <w:szCs w:val="26"/>
        </w:rPr>
        <w:t>. Показатели доступности и качества муниципальной услуги пр</w:t>
      </w:r>
      <w:r w:rsidR="00B53126">
        <w:rPr>
          <w:rFonts w:ascii="Times New Roman" w:hAnsi="Times New Roman" w:cstheme="minorBidi"/>
          <w:sz w:val="26"/>
          <w:szCs w:val="26"/>
        </w:rPr>
        <w:t>едставлены в следующей таблице: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1"/>
        <w:gridCol w:w="1579"/>
        <w:gridCol w:w="1825"/>
      </w:tblGrid>
      <w:tr w:rsidR="00352D30" w:rsidRPr="006B494C" w:rsidTr="00EE5D79">
        <w:trPr>
          <w:trHeight w:val="540"/>
        </w:trPr>
        <w:tc>
          <w:tcPr>
            <w:tcW w:w="6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30" w:rsidRPr="006B494C" w:rsidRDefault="00352D30" w:rsidP="005E0DCB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 xml:space="preserve">                    Показатели                    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30" w:rsidRPr="006B494C" w:rsidRDefault="00352D30" w:rsidP="005E0DCB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 xml:space="preserve"> Единица </w:t>
            </w:r>
            <w:r w:rsidRPr="006B494C">
              <w:rPr>
                <w:rFonts w:eastAsia="Calibri" w:cs="Times New Roman"/>
                <w:sz w:val="26"/>
                <w:szCs w:val="26"/>
              </w:rPr>
              <w:br/>
              <w:t>измерения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30" w:rsidRPr="006B494C" w:rsidRDefault="00352D30" w:rsidP="005E0DCB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>Нормативное</w:t>
            </w:r>
            <w:r w:rsidRPr="006B494C">
              <w:rPr>
                <w:rFonts w:eastAsia="Calibri" w:cs="Times New Roman"/>
                <w:sz w:val="26"/>
                <w:szCs w:val="26"/>
              </w:rPr>
              <w:br/>
              <w:t xml:space="preserve"> значение  </w:t>
            </w:r>
            <w:r w:rsidRPr="006B494C">
              <w:rPr>
                <w:rFonts w:eastAsia="Calibri" w:cs="Times New Roman"/>
                <w:sz w:val="26"/>
                <w:szCs w:val="26"/>
              </w:rPr>
              <w:br/>
              <w:t xml:space="preserve">показателя </w:t>
            </w:r>
          </w:p>
        </w:tc>
      </w:tr>
      <w:tr w:rsidR="00352D30" w:rsidRPr="006B494C" w:rsidTr="00EE5D79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30" w:rsidRPr="006B494C" w:rsidRDefault="00352D30" w:rsidP="005E0DCB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 xml:space="preserve">                         Показатели доступности                          </w:t>
            </w:r>
          </w:p>
        </w:tc>
      </w:tr>
      <w:tr w:rsidR="00352D30" w:rsidRPr="006B494C" w:rsidTr="005634F9">
        <w:trPr>
          <w:trHeight w:val="274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30" w:rsidRPr="006B494C" w:rsidRDefault="00352D30" w:rsidP="005E0DCB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 xml:space="preserve">Наличие возможности получения муниципальной  услуги в  электронном  виде  (в  соответствии  с   этапами перевода муниципальных услуг  на  предоставление  в электронном виде)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30" w:rsidRPr="006B494C" w:rsidRDefault="00352D30" w:rsidP="005634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>да/нет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30" w:rsidRPr="006B494C" w:rsidRDefault="00352D30" w:rsidP="005634F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>да</w:t>
            </w:r>
          </w:p>
        </w:tc>
      </w:tr>
      <w:tr w:rsidR="00352D30" w:rsidRPr="006B494C" w:rsidTr="00EE5D79">
        <w:tc>
          <w:tcPr>
            <w:tcW w:w="96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30" w:rsidRPr="006B494C" w:rsidRDefault="00352D30" w:rsidP="005E0DCB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 xml:space="preserve">                           Показатели качества                           </w:t>
            </w:r>
          </w:p>
        </w:tc>
      </w:tr>
      <w:tr w:rsidR="00352D30" w:rsidRPr="006B494C" w:rsidTr="00EE5D79">
        <w:trPr>
          <w:trHeight w:val="72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30" w:rsidRPr="006B494C" w:rsidRDefault="00352D30" w:rsidP="005E0DCB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 xml:space="preserve">Удельный вес  рассмотренных  в  установленный  срок запросов на предоставление муниципальной услуги, в общем  количестве   запросов   на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30" w:rsidRPr="006B494C" w:rsidRDefault="00352D30" w:rsidP="00FE69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30" w:rsidRPr="006B494C" w:rsidRDefault="00352D30" w:rsidP="00FE69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>100</w:t>
            </w:r>
          </w:p>
        </w:tc>
      </w:tr>
      <w:tr w:rsidR="00352D30" w:rsidRPr="006B494C" w:rsidTr="00EE5D79">
        <w:trPr>
          <w:trHeight w:val="540"/>
        </w:trPr>
        <w:tc>
          <w:tcPr>
            <w:tcW w:w="6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D30" w:rsidRPr="006B494C" w:rsidRDefault="00352D30" w:rsidP="005E0DCB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 xml:space="preserve">Удельный вес количества обоснованных жалоб в  общем количестве     запросов     на      предоставление муниципальной услуги                               </w:t>
            </w: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30" w:rsidRPr="006B494C" w:rsidRDefault="00352D30" w:rsidP="00FE69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>%</w:t>
            </w:r>
          </w:p>
        </w:tc>
        <w:tc>
          <w:tcPr>
            <w:tcW w:w="1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D30" w:rsidRPr="006B494C" w:rsidRDefault="00352D30" w:rsidP="00FE693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B494C">
              <w:rPr>
                <w:rFonts w:eastAsia="Calibri" w:cs="Times New Roman"/>
                <w:sz w:val="26"/>
                <w:szCs w:val="26"/>
              </w:rPr>
              <w:t>0</w:t>
            </w:r>
          </w:p>
        </w:tc>
      </w:tr>
    </w:tbl>
    <w:p w:rsidR="00C740E7" w:rsidRPr="006B494C" w:rsidRDefault="00C740E7" w:rsidP="00B53126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cs="Times New Roman"/>
          <w:b/>
          <w:sz w:val="26"/>
          <w:szCs w:val="26"/>
        </w:rPr>
      </w:pPr>
    </w:p>
    <w:p w:rsidR="00352D30" w:rsidRPr="00074356" w:rsidRDefault="00352D30" w:rsidP="0007435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74356">
        <w:rPr>
          <w:rFonts w:ascii="Times New Roman" w:hAnsi="Times New Roman" w:cs="Times New Roman"/>
          <w:b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3633D" w:rsidRPr="00074356" w:rsidRDefault="00C3633D" w:rsidP="00066A8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01976" w:rsidRPr="006B494C" w:rsidRDefault="00630854" w:rsidP="0063085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>3.1. </w:t>
      </w:r>
      <w:r w:rsidR="00201976" w:rsidRPr="006B494C">
        <w:rPr>
          <w:rFonts w:eastAsia="Calibri" w:cs="Times New Roman"/>
          <w:sz w:val="26"/>
          <w:szCs w:val="26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201976" w:rsidRDefault="00630854" w:rsidP="0063085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 w:val="26"/>
          <w:szCs w:val="26"/>
          <w:lang w:eastAsia="ru-RU"/>
        </w:rPr>
      </w:pPr>
      <w:r>
        <w:rPr>
          <w:rFonts w:eastAsia="Calibri" w:cs="Times New Roman"/>
          <w:sz w:val="26"/>
          <w:szCs w:val="26"/>
          <w:lang w:eastAsia="ru-RU"/>
        </w:rPr>
        <w:t>1) </w:t>
      </w:r>
      <w:r w:rsidR="00201976" w:rsidRPr="006B494C">
        <w:rPr>
          <w:rFonts w:eastAsia="Calibri" w:cs="Times New Roman"/>
          <w:sz w:val="26"/>
          <w:szCs w:val="26"/>
          <w:lang w:eastAsia="ru-RU"/>
        </w:rPr>
        <w:t>прием и р</w:t>
      </w:r>
      <w:r w:rsidR="002E7FF5" w:rsidRPr="006B494C">
        <w:rPr>
          <w:rFonts w:eastAsia="Calibri" w:cs="Times New Roman"/>
          <w:sz w:val="26"/>
          <w:szCs w:val="26"/>
          <w:lang w:eastAsia="ru-RU"/>
        </w:rPr>
        <w:t>егистрация</w:t>
      </w:r>
      <w:r w:rsidR="00201976" w:rsidRPr="006B494C">
        <w:rPr>
          <w:rFonts w:eastAsia="Calibri" w:cs="Times New Roman"/>
          <w:sz w:val="26"/>
          <w:szCs w:val="26"/>
          <w:lang w:eastAsia="ru-RU"/>
        </w:rPr>
        <w:t xml:space="preserve"> заявлений о предоставлении муниципальной услуги;</w:t>
      </w:r>
    </w:p>
    <w:p w:rsidR="00EE5D79" w:rsidRPr="00EE5D79" w:rsidRDefault="00EE5D79" w:rsidP="00630854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6"/>
          <w:szCs w:val="26"/>
        </w:rPr>
      </w:pPr>
      <w:r w:rsidRPr="00EE5D79">
        <w:rPr>
          <w:rFonts w:cs="Times New Roman"/>
          <w:sz w:val="26"/>
          <w:szCs w:val="26"/>
        </w:rPr>
        <w:t>2) исполнение запроса.</w:t>
      </w:r>
    </w:p>
    <w:p w:rsidR="00EE5D79" w:rsidRPr="00EE5D79" w:rsidRDefault="004F71A8" w:rsidP="001F4124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cs="Times New Roman"/>
          <w:sz w:val="26"/>
          <w:szCs w:val="26"/>
        </w:rPr>
      </w:pPr>
      <w:hyperlink w:anchor="Par366" w:history="1">
        <w:r w:rsidR="00EE5D79" w:rsidRPr="00EE5D79">
          <w:rPr>
            <w:rFonts w:cs="Times New Roman"/>
            <w:sz w:val="26"/>
            <w:szCs w:val="26"/>
          </w:rPr>
          <w:t>Блок-схема</w:t>
        </w:r>
      </w:hyperlink>
      <w:r w:rsidR="00EE5D79" w:rsidRPr="00EE5D79">
        <w:rPr>
          <w:rFonts w:cs="Times New Roman"/>
          <w:sz w:val="26"/>
          <w:szCs w:val="26"/>
        </w:rPr>
        <w:t xml:space="preserve"> предоставления муниципальной услуги приведена в приложении 2 к настоящему Регламенту.</w:t>
      </w:r>
    </w:p>
    <w:p w:rsidR="00EE5D79" w:rsidRPr="00EE5D79" w:rsidRDefault="00630854" w:rsidP="001F412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outlineLvl w:val="2"/>
        <w:rPr>
          <w:rFonts w:cs="Times New Roman"/>
          <w:sz w:val="26"/>
          <w:szCs w:val="26"/>
        </w:rPr>
      </w:pPr>
      <w:bookmarkStart w:id="11" w:name="Par177"/>
      <w:bookmarkEnd w:id="11"/>
      <w:r>
        <w:rPr>
          <w:rFonts w:cs="Times New Roman"/>
          <w:sz w:val="26"/>
          <w:szCs w:val="26"/>
        </w:rPr>
        <w:t>3.2. </w:t>
      </w:r>
      <w:r w:rsidR="00EE5D79" w:rsidRPr="00EE5D79">
        <w:rPr>
          <w:rFonts w:cs="Times New Roman"/>
          <w:sz w:val="26"/>
          <w:szCs w:val="26"/>
        </w:rPr>
        <w:t xml:space="preserve">Прием и регистрация запроса, подготовка резолюции, направление запроса </w:t>
      </w:r>
      <w:r w:rsidR="00EE5D79" w:rsidRPr="00EE5D79">
        <w:rPr>
          <w:rFonts w:cs="Times New Roman"/>
          <w:sz w:val="26"/>
          <w:szCs w:val="26"/>
        </w:rPr>
        <w:lastRenderedPageBreak/>
        <w:t>на исполнение.</w:t>
      </w:r>
    </w:p>
    <w:p w:rsidR="00EE5D79" w:rsidRPr="00EE5D79" w:rsidRDefault="00630854" w:rsidP="001F4124">
      <w:pPr>
        <w:widowControl w:val="0"/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3.2.1. </w:t>
      </w:r>
      <w:r w:rsidR="00EE5D79" w:rsidRPr="00EE5D79">
        <w:rPr>
          <w:rFonts w:cs="Times New Roman"/>
          <w:sz w:val="26"/>
          <w:szCs w:val="26"/>
        </w:rPr>
        <w:t xml:space="preserve">Основанием для начала административной процедуры является поступление в Управление финансов письменного запроса (заявления), указанного в </w:t>
      </w:r>
      <w:hyperlink w:anchor="Par99" w:history="1">
        <w:r w:rsidR="00EE5D79" w:rsidRPr="00EE5D79">
          <w:rPr>
            <w:rFonts w:cs="Times New Roman"/>
            <w:sz w:val="26"/>
            <w:szCs w:val="26"/>
          </w:rPr>
          <w:t>п. 2.7</w:t>
        </w:r>
      </w:hyperlink>
      <w:r w:rsidR="00B53126">
        <w:rPr>
          <w:rFonts w:cs="Times New Roman"/>
          <w:sz w:val="26"/>
          <w:szCs w:val="26"/>
        </w:rPr>
        <w:t>.</w:t>
      </w:r>
      <w:r w:rsidR="00EE5D79" w:rsidRPr="00EE5D79">
        <w:rPr>
          <w:rFonts w:cs="Times New Roman"/>
          <w:sz w:val="26"/>
          <w:szCs w:val="26"/>
        </w:rPr>
        <w:t xml:space="preserve"> настоящего Регламента.</w:t>
      </w:r>
    </w:p>
    <w:p w:rsidR="00EE5D79" w:rsidRPr="00EE5D79" w:rsidRDefault="00EE5D79" w:rsidP="00223F2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6"/>
          <w:szCs w:val="26"/>
        </w:rPr>
      </w:pPr>
      <w:r w:rsidRPr="00EE5D79">
        <w:rPr>
          <w:rFonts w:cs="Times New Roman"/>
          <w:sz w:val="26"/>
          <w:szCs w:val="26"/>
        </w:rPr>
        <w:t>Прием письменного запроса в Управление финансов осуществляется следующими способами:</w:t>
      </w:r>
    </w:p>
    <w:p w:rsidR="00EE5D79" w:rsidRPr="00E63A2B" w:rsidRDefault="00EE5D79" w:rsidP="00223F2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6"/>
          <w:szCs w:val="26"/>
        </w:rPr>
      </w:pPr>
      <w:r w:rsidRPr="00E63A2B">
        <w:rPr>
          <w:rFonts w:cs="Times New Roman"/>
          <w:sz w:val="26"/>
          <w:szCs w:val="26"/>
        </w:rPr>
        <w:t>через почтовое отделение;</w:t>
      </w:r>
    </w:p>
    <w:p w:rsidR="00EE5D79" w:rsidRPr="00E63A2B" w:rsidRDefault="00EE5D79" w:rsidP="00223F2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6"/>
          <w:szCs w:val="26"/>
        </w:rPr>
      </w:pPr>
      <w:r w:rsidRPr="00E63A2B">
        <w:rPr>
          <w:rFonts w:cs="Times New Roman"/>
          <w:sz w:val="26"/>
          <w:szCs w:val="26"/>
        </w:rPr>
        <w:t>лично от заявителя;</w:t>
      </w:r>
    </w:p>
    <w:p w:rsidR="00EE5D79" w:rsidRPr="00E63A2B" w:rsidRDefault="00EE5D79" w:rsidP="00223F2A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6"/>
          <w:szCs w:val="26"/>
        </w:rPr>
      </w:pPr>
      <w:r w:rsidRPr="00E63A2B">
        <w:rPr>
          <w:rFonts w:cs="Times New Roman"/>
          <w:sz w:val="26"/>
          <w:szCs w:val="26"/>
        </w:rPr>
        <w:t>по электронной почте.</w:t>
      </w:r>
    </w:p>
    <w:p w:rsidR="00EE5D79" w:rsidRPr="00E63A2B" w:rsidRDefault="00223F2A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3.2.2. </w:t>
      </w:r>
      <w:r w:rsidR="00BE3D51" w:rsidRPr="00E63A2B">
        <w:rPr>
          <w:rFonts w:cs="Times New Roman"/>
          <w:sz w:val="26"/>
          <w:szCs w:val="26"/>
        </w:rPr>
        <w:t>Специалист</w:t>
      </w:r>
      <w:r w:rsidR="001F33B5">
        <w:rPr>
          <w:rFonts w:cs="Times New Roman"/>
          <w:sz w:val="26"/>
          <w:szCs w:val="26"/>
        </w:rPr>
        <w:t xml:space="preserve"> по кадрам</w:t>
      </w:r>
      <w:r w:rsidR="00EE5D79" w:rsidRPr="00E63A2B">
        <w:rPr>
          <w:rFonts w:cs="Times New Roman"/>
          <w:sz w:val="26"/>
          <w:szCs w:val="26"/>
        </w:rPr>
        <w:t xml:space="preserve"> регистрирует запрос в системе электронного документооборота в течение </w:t>
      </w:r>
      <w:r w:rsidR="00EE5D79" w:rsidRPr="0053117E">
        <w:rPr>
          <w:rFonts w:cs="Times New Roman"/>
          <w:b/>
          <w:sz w:val="26"/>
          <w:szCs w:val="26"/>
        </w:rPr>
        <w:t xml:space="preserve">одного рабочего дня </w:t>
      </w:r>
      <w:proofErr w:type="gramStart"/>
      <w:r w:rsidR="00EE5D79" w:rsidRPr="0053117E">
        <w:rPr>
          <w:rFonts w:cs="Times New Roman"/>
          <w:b/>
          <w:sz w:val="26"/>
          <w:szCs w:val="26"/>
        </w:rPr>
        <w:t>с даты поступления</w:t>
      </w:r>
      <w:proofErr w:type="gramEnd"/>
      <w:r w:rsidR="00EE5D79" w:rsidRPr="00E63A2B">
        <w:rPr>
          <w:rFonts w:cs="Times New Roman"/>
          <w:sz w:val="26"/>
          <w:szCs w:val="26"/>
        </w:rPr>
        <w:t xml:space="preserve"> запроса в </w:t>
      </w:r>
      <w:r w:rsidR="00FF356E" w:rsidRPr="00E63A2B">
        <w:rPr>
          <w:rFonts w:cs="Times New Roman"/>
          <w:sz w:val="26"/>
          <w:szCs w:val="26"/>
        </w:rPr>
        <w:t>Управление финансов</w:t>
      </w:r>
      <w:r w:rsidR="00EE5D79" w:rsidRPr="00E63A2B">
        <w:rPr>
          <w:rFonts w:cs="Times New Roman"/>
          <w:sz w:val="26"/>
          <w:szCs w:val="26"/>
        </w:rPr>
        <w:t>. В случае поступления запроса в выходной или праздничный день регистрация производится в первый рабочий день после выходного или праздничного дня.</w:t>
      </w:r>
    </w:p>
    <w:p w:rsidR="00BE3D51" w:rsidRDefault="00EE5D79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E63A2B">
        <w:rPr>
          <w:rFonts w:cs="Times New Roman"/>
          <w:sz w:val="26"/>
          <w:szCs w:val="26"/>
        </w:rPr>
        <w:t>3.</w:t>
      </w:r>
      <w:r w:rsidR="00223F2A">
        <w:rPr>
          <w:rFonts w:cs="Times New Roman"/>
          <w:sz w:val="26"/>
          <w:szCs w:val="26"/>
        </w:rPr>
        <w:t>2.3. </w:t>
      </w:r>
      <w:r w:rsidRPr="00E63A2B">
        <w:rPr>
          <w:rFonts w:cs="Times New Roman"/>
          <w:sz w:val="26"/>
          <w:szCs w:val="26"/>
        </w:rPr>
        <w:t xml:space="preserve">При поступлении запроса по электронной почте запрос распечатывается на бумажном носителе, и в дальнейшем работа с ним ведется как с письменным запросом в соответствии с настоящим Регламентом. </w:t>
      </w:r>
    </w:p>
    <w:p w:rsidR="00E91F63" w:rsidRPr="00E91F63" w:rsidRDefault="00223F2A" w:rsidP="00E91F63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</w:rPr>
        <w:t>3.2.4. </w:t>
      </w:r>
      <w:r w:rsidR="00E91F63" w:rsidRPr="00E91F63">
        <w:rPr>
          <w:rFonts w:eastAsia="Calibri" w:cs="Times New Roman"/>
          <w:sz w:val="26"/>
          <w:szCs w:val="26"/>
          <w:lang w:eastAsia="ru-RU"/>
        </w:rPr>
        <w:t>При направлении документов по почте днем регистраци</w:t>
      </w:r>
      <w:r w:rsidR="00B06B11">
        <w:rPr>
          <w:rFonts w:eastAsia="Calibri" w:cs="Times New Roman"/>
          <w:sz w:val="26"/>
          <w:szCs w:val="26"/>
          <w:lang w:eastAsia="ru-RU"/>
        </w:rPr>
        <w:t>и</w:t>
      </w:r>
      <w:r w:rsidR="00E91F63" w:rsidRPr="00E91F63">
        <w:rPr>
          <w:rFonts w:eastAsia="Calibri" w:cs="Times New Roman"/>
          <w:sz w:val="26"/>
          <w:szCs w:val="26"/>
          <w:lang w:eastAsia="ru-RU"/>
        </w:rPr>
        <w:t xml:space="preserve"> заявления является день получения письма </w:t>
      </w:r>
      <w:r w:rsidR="00E91F63">
        <w:rPr>
          <w:rFonts w:eastAsia="Calibri" w:cs="Times New Roman"/>
          <w:sz w:val="26"/>
          <w:szCs w:val="26"/>
          <w:lang w:eastAsia="ru-RU"/>
        </w:rPr>
        <w:t>Управлением финансов</w:t>
      </w:r>
      <w:r w:rsidR="00E91F63" w:rsidRPr="00E91F63">
        <w:rPr>
          <w:rFonts w:eastAsia="Calibri" w:cs="Times New Roman"/>
          <w:sz w:val="26"/>
          <w:szCs w:val="26"/>
          <w:lang w:eastAsia="ru-RU"/>
        </w:rPr>
        <w:t>.</w:t>
      </w:r>
    </w:p>
    <w:p w:rsidR="00EE5D79" w:rsidRPr="00E63A2B" w:rsidRDefault="00EE5D79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E63A2B">
        <w:rPr>
          <w:rFonts w:cs="Times New Roman"/>
          <w:sz w:val="26"/>
          <w:szCs w:val="26"/>
        </w:rPr>
        <w:t>3.2.</w:t>
      </w:r>
      <w:r w:rsidR="00E91F63">
        <w:rPr>
          <w:rFonts w:cs="Times New Roman"/>
          <w:sz w:val="26"/>
          <w:szCs w:val="26"/>
        </w:rPr>
        <w:t>5</w:t>
      </w:r>
      <w:r w:rsidR="00223F2A">
        <w:rPr>
          <w:rFonts w:cs="Times New Roman"/>
          <w:sz w:val="26"/>
          <w:szCs w:val="26"/>
        </w:rPr>
        <w:t>. </w:t>
      </w:r>
      <w:r w:rsidRPr="00E63A2B">
        <w:rPr>
          <w:rFonts w:cs="Times New Roman"/>
          <w:sz w:val="26"/>
          <w:szCs w:val="26"/>
        </w:rPr>
        <w:t xml:space="preserve">При приеме запроса лично от заявителя по его просьбе изготавливается копия запроса, на которой ставится штамп, дата, регистрационный номер, подпись </w:t>
      </w:r>
      <w:r w:rsidR="00BE3D51" w:rsidRPr="00E63A2B">
        <w:rPr>
          <w:rFonts w:cs="Times New Roman"/>
          <w:sz w:val="26"/>
          <w:szCs w:val="26"/>
        </w:rPr>
        <w:t>специалиста</w:t>
      </w:r>
      <w:r w:rsidRPr="00E63A2B">
        <w:rPr>
          <w:rFonts w:cs="Times New Roman"/>
          <w:sz w:val="26"/>
          <w:szCs w:val="26"/>
        </w:rPr>
        <w:t>, принявшего запрос.</w:t>
      </w:r>
    </w:p>
    <w:p w:rsidR="00EE5D79" w:rsidRPr="00E63A2B" w:rsidRDefault="00B53126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3.2.6</w:t>
      </w:r>
      <w:r w:rsidR="00223F2A">
        <w:rPr>
          <w:rFonts w:cs="Times New Roman"/>
          <w:sz w:val="26"/>
          <w:szCs w:val="26"/>
        </w:rPr>
        <w:t>. </w:t>
      </w:r>
      <w:r w:rsidR="00EE5D79" w:rsidRPr="00E63A2B">
        <w:rPr>
          <w:rFonts w:cs="Times New Roman"/>
          <w:sz w:val="26"/>
          <w:szCs w:val="26"/>
        </w:rPr>
        <w:t xml:space="preserve">Запрос после регистрации направляется </w:t>
      </w:r>
      <w:r w:rsidR="005C45F9">
        <w:rPr>
          <w:rFonts w:cs="Times New Roman"/>
          <w:sz w:val="26"/>
          <w:szCs w:val="26"/>
        </w:rPr>
        <w:t>руководителю (исполняющему обязанности руководителя)</w:t>
      </w:r>
      <w:r w:rsidR="00FF356E" w:rsidRPr="00E63A2B">
        <w:rPr>
          <w:rFonts w:cs="Times New Roman"/>
          <w:sz w:val="26"/>
          <w:szCs w:val="26"/>
        </w:rPr>
        <w:t xml:space="preserve"> Управления финансов</w:t>
      </w:r>
      <w:r w:rsidR="00EE5D79" w:rsidRPr="00E63A2B">
        <w:rPr>
          <w:rFonts w:cs="Times New Roman"/>
          <w:sz w:val="26"/>
          <w:szCs w:val="26"/>
        </w:rPr>
        <w:t xml:space="preserve">, который рассматривает запрос </w:t>
      </w:r>
      <w:r w:rsidR="00EE5D79" w:rsidRPr="0053117E">
        <w:rPr>
          <w:rFonts w:cs="Times New Roman"/>
          <w:b/>
          <w:sz w:val="26"/>
          <w:szCs w:val="26"/>
        </w:rPr>
        <w:t>в день его поступления</w:t>
      </w:r>
      <w:r w:rsidR="00EE5D79" w:rsidRPr="00E63A2B">
        <w:rPr>
          <w:rFonts w:cs="Times New Roman"/>
          <w:sz w:val="26"/>
          <w:szCs w:val="26"/>
        </w:rPr>
        <w:t xml:space="preserve"> и готовит резолюцию об исполнении. Запрос с резолюцией </w:t>
      </w:r>
      <w:r w:rsidR="00A808D3">
        <w:rPr>
          <w:rFonts w:cs="Times New Roman"/>
          <w:sz w:val="26"/>
          <w:szCs w:val="26"/>
        </w:rPr>
        <w:t>руководителя</w:t>
      </w:r>
      <w:r w:rsidR="00B06B11">
        <w:rPr>
          <w:rFonts w:cs="Times New Roman"/>
          <w:sz w:val="26"/>
          <w:szCs w:val="26"/>
        </w:rPr>
        <w:t xml:space="preserve"> У</w:t>
      </w:r>
      <w:r w:rsidR="00FF356E" w:rsidRPr="00E63A2B">
        <w:rPr>
          <w:rFonts w:cs="Times New Roman"/>
          <w:sz w:val="26"/>
          <w:szCs w:val="26"/>
        </w:rPr>
        <w:t>правления финансов</w:t>
      </w:r>
      <w:r w:rsidR="00EE5D79" w:rsidRPr="00E63A2B">
        <w:rPr>
          <w:rFonts w:cs="Times New Roman"/>
          <w:sz w:val="26"/>
          <w:szCs w:val="26"/>
        </w:rPr>
        <w:t xml:space="preserve"> передается на исполнение </w:t>
      </w:r>
      <w:r w:rsidR="00FF356E" w:rsidRPr="00E63A2B">
        <w:rPr>
          <w:rFonts w:cs="Times New Roman"/>
          <w:sz w:val="26"/>
          <w:szCs w:val="26"/>
        </w:rPr>
        <w:t>специалисту по кадрам или в отдел бух</w:t>
      </w:r>
      <w:r w:rsidR="00FD1ED6" w:rsidRPr="00E63A2B">
        <w:rPr>
          <w:rFonts w:cs="Times New Roman"/>
          <w:sz w:val="26"/>
          <w:szCs w:val="26"/>
        </w:rPr>
        <w:t>галтерского учета и отчетности У</w:t>
      </w:r>
      <w:r w:rsidR="00FF356E" w:rsidRPr="00E63A2B">
        <w:rPr>
          <w:rFonts w:cs="Times New Roman"/>
          <w:sz w:val="26"/>
          <w:szCs w:val="26"/>
        </w:rPr>
        <w:t>правления финансов</w:t>
      </w:r>
      <w:r w:rsidR="00EE5D79" w:rsidRPr="00E63A2B">
        <w:rPr>
          <w:rFonts w:cs="Times New Roman"/>
          <w:sz w:val="26"/>
          <w:szCs w:val="26"/>
        </w:rPr>
        <w:t>.</w:t>
      </w:r>
    </w:p>
    <w:p w:rsidR="00EE5D79" w:rsidRPr="00E63A2B" w:rsidRDefault="00B53126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3.2.7</w:t>
      </w:r>
      <w:r w:rsidR="00223F2A">
        <w:rPr>
          <w:rFonts w:cs="Times New Roman"/>
          <w:sz w:val="26"/>
          <w:szCs w:val="26"/>
        </w:rPr>
        <w:t>. </w:t>
      </w:r>
      <w:r w:rsidR="00EE5D79" w:rsidRPr="00E63A2B">
        <w:rPr>
          <w:rFonts w:cs="Times New Roman"/>
          <w:sz w:val="26"/>
          <w:szCs w:val="26"/>
        </w:rPr>
        <w:t xml:space="preserve">Максимальный срок выполнения административной процедуры составляет </w:t>
      </w:r>
      <w:r w:rsidR="00EE5D79" w:rsidRPr="0053117E">
        <w:rPr>
          <w:rFonts w:cs="Times New Roman"/>
          <w:b/>
          <w:sz w:val="26"/>
          <w:szCs w:val="26"/>
        </w:rPr>
        <w:t xml:space="preserve">2 рабочих дня </w:t>
      </w:r>
      <w:proofErr w:type="gramStart"/>
      <w:r w:rsidR="00EE5D79" w:rsidRPr="0053117E">
        <w:rPr>
          <w:rFonts w:cs="Times New Roman"/>
          <w:b/>
          <w:sz w:val="26"/>
          <w:szCs w:val="26"/>
        </w:rPr>
        <w:t>с даты поступления</w:t>
      </w:r>
      <w:proofErr w:type="gramEnd"/>
      <w:r w:rsidR="00EE5D79" w:rsidRPr="00E63A2B">
        <w:rPr>
          <w:rFonts w:cs="Times New Roman"/>
          <w:sz w:val="26"/>
          <w:szCs w:val="26"/>
        </w:rPr>
        <w:t xml:space="preserve"> запроса в </w:t>
      </w:r>
      <w:r w:rsidR="00FD1ED6" w:rsidRPr="00E63A2B">
        <w:rPr>
          <w:rFonts w:cs="Times New Roman"/>
          <w:sz w:val="26"/>
          <w:szCs w:val="26"/>
        </w:rPr>
        <w:t>Управление финансов</w:t>
      </w:r>
      <w:r w:rsidR="00EE5D79" w:rsidRPr="00E63A2B">
        <w:rPr>
          <w:rFonts w:cs="Times New Roman"/>
          <w:sz w:val="26"/>
          <w:szCs w:val="26"/>
        </w:rPr>
        <w:t>.</w:t>
      </w:r>
    </w:p>
    <w:p w:rsidR="00EE5D79" w:rsidRPr="00E63A2B" w:rsidRDefault="00B53126" w:rsidP="001F4124">
      <w:pPr>
        <w:widowControl w:val="0"/>
        <w:autoSpaceDE w:val="0"/>
        <w:autoSpaceDN w:val="0"/>
        <w:adjustRightInd w:val="0"/>
        <w:spacing w:after="240" w:line="240" w:lineRule="auto"/>
        <w:ind w:firstLine="53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3.2.8</w:t>
      </w:r>
      <w:r w:rsidR="00223F2A">
        <w:rPr>
          <w:rFonts w:cs="Times New Roman"/>
          <w:sz w:val="26"/>
          <w:szCs w:val="26"/>
        </w:rPr>
        <w:t>. </w:t>
      </w:r>
      <w:r w:rsidR="00EE5D79" w:rsidRPr="00E63A2B">
        <w:rPr>
          <w:rFonts w:cs="Times New Roman"/>
          <w:sz w:val="26"/>
          <w:szCs w:val="26"/>
        </w:rPr>
        <w:t xml:space="preserve">Результатом административной процедуры является передача зарегистрированного запроса в соответствии с резолюцией </w:t>
      </w:r>
      <w:r w:rsidR="00A808D3">
        <w:rPr>
          <w:rFonts w:cs="Times New Roman"/>
          <w:sz w:val="26"/>
          <w:szCs w:val="26"/>
        </w:rPr>
        <w:t>руководителя</w:t>
      </w:r>
      <w:r>
        <w:rPr>
          <w:rFonts w:cs="Times New Roman"/>
          <w:sz w:val="26"/>
          <w:szCs w:val="26"/>
        </w:rPr>
        <w:t xml:space="preserve"> У</w:t>
      </w:r>
      <w:r w:rsidR="00FD1ED6" w:rsidRPr="00E63A2B">
        <w:rPr>
          <w:rFonts w:cs="Times New Roman"/>
          <w:sz w:val="26"/>
          <w:szCs w:val="26"/>
        </w:rPr>
        <w:t>правления финансов</w:t>
      </w:r>
      <w:r w:rsidR="00EE5D79" w:rsidRPr="00E63A2B">
        <w:rPr>
          <w:rFonts w:cs="Times New Roman"/>
          <w:sz w:val="26"/>
          <w:szCs w:val="26"/>
        </w:rPr>
        <w:t xml:space="preserve"> на исполнение </w:t>
      </w:r>
      <w:r w:rsidR="002B0135" w:rsidRPr="00E63A2B">
        <w:rPr>
          <w:rFonts w:cs="Times New Roman"/>
          <w:sz w:val="26"/>
          <w:szCs w:val="26"/>
        </w:rPr>
        <w:t>специалисту по кадрам или в отдел бух</w:t>
      </w:r>
      <w:r>
        <w:rPr>
          <w:rFonts w:cs="Times New Roman"/>
          <w:sz w:val="26"/>
          <w:szCs w:val="26"/>
        </w:rPr>
        <w:t>галтерского учета и отчетности У</w:t>
      </w:r>
      <w:r w:rsidR="002B0135" w:rsidRPr="00E63A2B">
        <w:rPr>
          <w:rFonts w:cs="Times New Roman"/>
          <w:sz w:val="26"/>
          <w:szCs w:val="26"/>
        </w:rPr>
        <w:t>правления финансов</w:t>
      </w:r>
      <w:r w:rsidR="00EE5D79" w:rsidRPr="00E63A2B">
        <w:rPr>
          <w:rFonts w:cs="Times New Roman"/>
          <w:sz w:val="26"/>
          <w:szCs w:val="26"/>
        </w:rPr>
        <w:t>.</w:t>
      </w:r>
    </w:p>
    <w:p w:rsidR="00EE5D79" w:rsidRPr="00E63A2B" w:rsidRDefault="00EE5D79" w:rsidP="001F4124">
      <w:pPr>
        <w:widowControl w:val="0"/>
        <w:autoSpaceDE w:val="0"/>
        <w:autoSpaceDN w:val="0"/>
        <w:adjustRightInd w:val="0"/>
        <w:spacing w:line="240" w:lineRule="auto"/>
        <w:ind w:firstLine="539"/>
        <w:contextualSpacing/>
        <w:jc w:val="both"/>
        <w:outlineLvl w:val="2"/>
        <w:rPr>
          <w:rFonts w:cs="Times New Roman"/>
          <w:sz w:val="26"/>
          <w:szCs w:val="26"/>
        </w:rPr>
      </w:pPr>
      <w:bookmarkStart w:id="12" w:name="Par190"/>
      <w:bookmarkEnd w:id="12"/>
      <w:r w:rsidRPr="00E63A2B">
        <w:rPr>
          <w:rFonts w:cs="Times New Roman"/>
          <w:sz w:val="26"/>
          <w:szCs w:val="26"/>
        </w:rPr>
        <w:t>3.3. Исполнение запроса.</w:t>
      </w:r>
    </w:p>
    <w:p w:rsidR="00EE5D79" w:rsidRPr="00E63A2B" w:rsidRDefault="00DF7270" w:rsidP="001F4124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3.3.1. </w:t>
      </w:r>
      <w:r w:rsidR="00EE5D79" w:rsidRPr="00E63A2B">
        <w:rPr>
          <w:rFonts w:cs="Times New Roman"/>
          <w:sz w:val="26"/>
          <w:szCs w:val="26"/>
        </w:rPr>
        <w:t xml:space="preserve">Основанием для начала административной процедуры является поступление запроса </w:t>
      </w:r>
      <w:r w:rsidR="002B0135" w:rsidRPr="00E63A2B">
        <w:rPr>
          <w:rFonts w:cs="Times New Roman"/>
          <w:sz w:val="26"/>
          <w:szCs w:val="26"/>
        </w:rPr>
        <w:t>специалисту по кадрам или в отдел бухгалтерского учета и отчетности Управления финансов</w:t>
      </w:r>
      <w:r w:rsidR="00EE5D79" w:rsidRPr="00E63A2B">
        <w:rPr>
          <w:rFonts w:cs="Times New Roman"/>
          <w:sz w:val="26"/>
          <w:szCs w:val="26"/>
        </w:rPr>
        <w:t xml:space="preserve"> (далее </w:t>
      </w:r>
      <w:r w:rsidR="004F71A8">
        <w:rPr>
          <w:rFonts w:cs="Times New Roman"/>
          <w:sz w:val="26"/>
          <w:szCs w:val="26"/>
        </w:rPr>
        <w:t>–</w:t>
      </w:r>
      <w:r w:rsidR="00EE5D79" w:rsidRPr="00E63A2B">
        <w:rPr>
          <w:rFonts w:cs="Times New Roman"/>
          <w:sz w:val="26"/>
          <w:szCs w:val="26"/>
        </w:rPr>
        <w:t xml:space="preserve"> </w:t>
      </w:r>
      <w:r w:rsidR="002B0135" w:rsidRPr="00E63A2B">
        <w:rPr>
          <w:rFonts w:cs="Times New Roman"/>
          <w:sz w:val="26"/>
          <w:szCs w:val="26"/>
        </w:rPr>
        <w:t>исполнитель</w:t>
      </w:r>
      <w:r w:rsidR="00EE5D79" w:rsidRPr="00E63A2B">
        <w:rPr>
          <w:rFonts w:cs="Times New Roman"/>
          <w:sz w:val="26"/>
          <w:szCs w:val="26"/>
        </w:rPr>
        <w:t>).</w:t>
      </w:r>
    </w:p>
    <w:p w:rsidR="00EE5D79" w:rsidRPr="00E63A2B" w:rsidRDefault="002B0135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E63A2B">
        <w:rPr>
          <w:rFonts w:cs="Times New Roman"/>
          <w:sz w:val="26"/>
          <w:szCs w:val="26"/>
        </w:rPr>
        <w:t>Исполнитель</w:t>
      </w:r>
      <w:r w:rsidR="00EE5D79" w:rsidRPr="00E63A2B">
        <w:rPr>
          <w:rFonts w:cs="Times New Roman"/>
          <w:sz w:val="26"/>
          <w:szCs w:val="26"/>
        </w:rPr>
        <w:t xml:space="preserve"> осуществляет анализ тематики запроса для определения:</w:t>
      </w:r>
    </w:p>
    <w:p w:rsidR="00EE5D79" w:rsidRPr="00E63A2B" w:rsidRDefault="00EE5D79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E63A2B">
        <w:rPr>
          <w:rFonts w:cs="Times New Roman"/>
          <w:sz w:val="26"/>
          <w:szCs w:val="26"/>
        </w:rPr>
        <w:t xml:space="preserve">местонахождения архивных документов или необходимости перенаправления (переадресации) </w:t>
      </w:r>
      <w:r w:rsidR="00A808D3" w:rsidRPr="00202C99">
        <w:rPr>
          <w:rFonts w:cs="Times New Roman"/>
          <w:sz w:val="26"/>
          <w:szCs w:val="26"/>
        </w:rPr>
        <w:t>непрофильного запроса</w:t>
      </w:r>
      <w:r w:rsidRPr="00E63A2B">
        <w:rPr>
          <w:rFonts w:cs="Times New Roman"/>
          <w:sz w:val="26"/>
          <w:szCs w:val="26"/>
        </w:rPr>
        <w:t>;</w:t>
      </w:r>
    </w:p>
    <w:p w:rsidR="00EE5D79" w:rsidRPr="00E63A2B" w:rsidRDefault="00EE5D79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E63A2B">
        <w:rPr>
          <w:rFonts w:cs="Times New Roman"/>
          <w:sz w:val="26"/>
          <w:szCs w:val="26"/>
        </w:rPr>
        <w:t>степени полноты информации, содержащейся в запросе, и необходимости предоставления дополнительных сведений.</w:t>
      </w:r>
    </w:p>
    <w:p w:rsidR="007B008D" w:rsidRDefault="00DF7270" w:rsidP="00C040C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3.3.2. </w:t>
      </w:r>
      <w:r w:rsidR="00B23A33" w:rsidRPr="00E63A2B">
        <w:rPr>
          <w:rFonts w:ascii="Times New Roman" w:hAnsi="Times New Roman" w:cs="Times New Roman"/>
          <w:sz w:val="26"/>
          <w:szCs w:val="26"/>
        </w:rPr>
        <w:t xml:space="preserve">В случае отсутствия в Управлении финансов необходимых заявителю </w:t>
      </w:r>
      <w:r w:rsidR="00B23A33" w:rsidRPr="00E63A2B">
        <w:rPr>
          <w:rFonts w:ascii="Times New Roman" w:hAnsi="Times New Roman" w:cs="Times New Roman"/>
          <w:sz w:val="26"/>
          <w:szCs w:val="26"/>
        </w:rPr>
        <w:lastRenderedPageBreak/>
        <w:t xml:space="preserve">архивных документов и при наличии в Управлении финансов информации о местонахождении запрашиваемых сведений </w:t>
      </w:r>
      <w:r w:rsidR="00C040CD">
        <w:rPr>
          <w:rFonts w:ascii="Times New Roman" w:hAnsi="Times New Roman" w:cs="Times New Roman"/>
          <w:sz w:val="26"/>
          <w:szCs w:val="26"/>
        </w:rPr>
        <w:t>исполни</w:t>
      </w:r>
      <w:r w:rsidR="00B23A33" w:rsidRPr="00E63A2B">
        <w:rPr>
          <w:rFonts w:ascii="Times New Roman" w:hAnsi="Times New Roman" w:cs="Times New Roman"/>
          <w:sz w:val="26"/>
          <w:szCs w:val="26"/>
        </w:rPr>
        <w:t xml:space="preserve">тель в течение </w:t>
      </w:r>
      <w:r w:rsidR="00B23A33" w:rsidRPr="004114CF">
        <w:rPr>
          <w:rFonts w:ascii="Times New Roman" w:hAnsi="Times New Roman" w:cs="Times New Roman"/>
          <w:b/>
          <w:sz w:val="26"/>
          <w:szCs w:val="26"/>
        </w:rPr>
        <w:t>7 дней</w:t>
      </w:r>
      <w:r w:rsidR="00B23A33" w:rsidRPr="00E63A2B">
        <w:rPr>
          <w:rFonts w:ascii="Times New Roman" w:hAnsi="Times New Roman" w:cs="Times New Roman"/>
          <w:sz w:val="26"/>
          <w:szCs w:val="26"/>
        </w:rPr>
        <w:t xml:space="preserve"> со дня регистрации запроса уведомля</w:t>
      </w:r>
      <w:r w:rsidR="00C040CD">
        <w:rPr>
          <w:rFonts w:ascii="Times New Roman" w:hAnsi="Times New Roman" w:cs="Times New Roman"/>
          <w:sz w:val="26"/>
          <w:szCs w:val="26"/>
        </w:rPr>
        <w:t>ет заявителя</w:t>
      </w:r>
      <w:r w:rsidR="00B23A33" w:rsidRPr="00E63A2B">
        <w:rPr>
          <w:rFonts w:ascii="Times New Roman" w:hAnsi="Times New Roman" w:cs="Times New Roman"/>
          <w:sz w:val="26"/>
          <w:szCs w:val="26"/>
        </w:rPr>
        <w:t xml:space="preserve"> </w:t>
      </w:r>
      <w:r w:rsidR="00C040CD" w:rsidRPr="006B494C">
        <w:rPr>
          <w:rFonts w:ascii="Times New Roman" w:hAnsi="Times New Roman" w:cs="Times New Roman"/>
          <w:sz w:val="26"/>
          <w:szCs w:val="26"/>
        </w:rPr>
        <w:t xml:space="preserve">об отсутствии в </w:t>
      </w:r>
      <w:r w:rsidR="00A808D3">
        <w:rPr>
          <w:rFonts w:ascii="Times New Roman" w:hAnsi="Times New Roman" w:cs="Times New Roman"/>
          <w:sz w:val="26"/>
          <w:szCs w:val="26"/>
        </w:rPr>
        <w:t>а</w:t>
      </w:r>
      <w:r w:rsidR="00C040CD" w:rsidRPr="006B494C">
        <w:rPr>
          <w:rFonts w:ascii="Times New Roman" w:hAnsi="Times New Roman" w:cs="Times New Roman"/>
          <w:sz w:val="26"/>
          <w:szCs w:val="26"/>
        </w:rPr>
        <w:t xml:space="preserve">рхиве необходимых документов, сведений с рекомендацией о местонахождении необходимых </w:t>
      </w:r>
      <w:r w:rsidR="00C040CD">
        <w:rPr>
          <w:rFonts w:ascii="Times New Roman" w:hAnsi="Times New Roman" w:cs="Times New Roman"/>
          <w:sz w:val="26"/>
          <w:szCs w:val="26"/>
        </w:rPr>
        <w:t>заявителю</w:t>
      </w:r>
      <w:r w:rsidR="00C040CD" w:rsidRPr="006B494C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="00A808D3">
        <w:rPr>
          <w:rFonts w:ascii="Times New Roman" w:hAnsi="Times New Roman" w:cs="Times New Roman"/>
          <w:sz w:val="26"/>
          <w:szCs w:val="26"/>
        </w:rPr>
        <w:t>, сведений</w:t>
      </w:r>
      <w:r w:rsidR="007B008D">
        <w:rPr>
          <w:rFonts w:ascii="Times New Roman" w:hAnsi="Times New Roman" w:cs="Times New Roman"/>
          <w:sz w:val="26"/>
          <w:szCs w:val="26"/>
        </w:rPr>
        <w:t>.</w:t>
      </w:r>
    </w:p>
    <w:p w:rsidR="00EE5D79" w:rsidRPr="00E63A2B" w:rsidRDefault="00DF7270" w:rsidP="00C040CD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3.3.3. </w:t>
      </w:r>
      <w:r w:rsidR="00EE5D79" w:rsidRPr="00E63A2B">
        <w:rPr>
          <w:rFonts w:ascii="Times New Roman" w:hAnsi="Times New Roman" w:cs="Times New Roman"/>
          <w:sz w:val="26"/>
          <w:szCs w:val="26"/>
        </w:rPr>
        <w:t xml:space="preserve">При наличии оснований, указанных в </w:t>
      </w:r>
      <w:proofErr w:type="spellStart"/>
      <w:r w:rsidR="00B23A33" w:rsidRPr="00E63A2B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B23A33" w:rsidRPr="00A808D3">
        <w:rPr>
          <w:rFonts w:ascii="Times New Roman" w:hAnsi="Times New Roman" w:cs="Times New Roman"/>
          <w:sz w:val="26"/>
          <w:szCs w:val="26"/>
        </w:rPr>
        <w:t>.</w:t>
      </w:r>
      <w:r w:rsidR="00A808D3" w:rsidRPr="00A808D3">
        <w:rPr>
          <w:rFonts w:ascii="Times New Roman" w:hAnsi="Times New Roman" w:cs="Times New Roman"/>
          <w:sz w:val="26"/>
          <w:szCs w:val="26"/>
        </w:rPr>
        <w:t xml:space="preserve"> 2.8.1</w:t>
      </w:r>
      <w:r w:rsidR="00B23A33" w:rsidRPr="00E63A2B">
        <w:rPr>
          <w:rFonts w:ascii="Times New Roman" w:hAnsi="Times New Roman" w:cs="Times New Roman"/>
          <w:sz w:val="26"/>
          <w:szCs w:val="26"/>
        </w:rPr>
        <w:t xml:space="preserve"> п.</w:t>
      </w:r>
      <w:r w:rsidR="00A808D3">
        <w:rPr>
          <w:rFonts w:ascii="Times New Roman" w:hAnsi="Times New Roman" w:cs="Times New Roman"/>
          <w:sz w:val="26"/>
          <w:szCs w:val="26"/>
        </w:rPr>
        <w:t xml:space="preserve"> </w:t>
      </w:r>
      <w:r w:rsidR="00B23A33" w:rsidRPr="00E63A2B">
        <w:rPr>
          <w:rFonts w:ascii="Times New Roman" w:hAnsi="Times New Roman" w:cs="Times New Roman"/>
          <w:sz w:val="26"/>
          <w:szCs w:val="26"/>
        </w:rPr>
        <w:t>2.8</w:t>
      </w:r>
      <w:r w:rsidR="00BE3D51" w:rsidRPr="00E63A2B">
        <w:rPr>
          <w:rFonts w:ascii="Times New Roman" w:hAnsi="Times New Roman" w:cs="Times New Roman"/>
          <w:sz w:val="26"/>
          <w:szCs w:val="26"/>
        </w:rPr>
        <w:t xml:space="preserve"> </w:t>
      </w:r>
      <w:r w:rsidR="00EE5D79" w:rsidRPr="00E63A2B">
        <w:rPr>
          <w:rFonts w:ascii="Times New Roman" w:hAnsi="Times New Roman" w:cs="Times New Roman"/>
          <w:sz w:val="26"/>
          <w:szCs w:val="26"/>
        </w:rPr>
        <w:t xml:space="preserve">настоящего Регламента, заявителю в течение </w:t>
      </w:r>
      <w:r w:rsidR="00EE5D79" w:rsidRPr="004114CF">
        <w:rPr>
          <w:rFonts w:ascii="Times New Roman" w:hAnsi="Times New Roman" w:cs="Times New Roman"/>
          <w:b/>
          <w:sz w:val="26"/>
          <w:szCs w:val="26"/>
        </w:rPr>
        <w:t>10 дней</w:t>
      </w:r>
      <w:r w:rsidR="00EE5D79" w:rsidRPr="00E63A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E5D79" w:rsidRPr="00E63A2B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="00EE5D79" w:rsidRPr="00E63A2B">
        <w:rPr>
          <w:rFonts w:ascii="Times New Roman" w:hAnsi="Times New Roman" w:cs="Times New Roman"/>
          <w:sz w:val="26"/>
          <w:szCs w:val="26"/>
        </w:rPr>
        <w:t xml:space="preserve"> запроса направляется письменное уведомление об отказе в предоставлении </w:t>
      </w:r>
      <w:r w:rsidR="00BE3D51" w:rsidRPr="00E63A2B">
        <w:rPr>
          <w:rFonts w:ascii="Times New Roman" w:hAnsi="Times New Roman" w:cs="Times New Roman"/>
          <w:sz w:val="26"/>
          <w:szCs w:val="26"/>
        </w:rPr>
        <w:t>муниципаль</w:t>
      </w:r>
      <w:r w:rsidR="00EE5D79" w:rsidRPr="00E63A2B">
        <w:rPr>
          <w:rFonts w:ascii="Times New Roman" w:hAnsi="Times New Roman" w:cs="Times New Roman"/>
          <w:sz w:val="26"/>
          <w:szCs w:val="26"/>
        </w:rPr>
        <w:t>ной услуги с обоснованием причин отказа.</w:t>
      </w:r>
    </w:p>
    <w:p w:rsidR="00EE5D79" w:rsidRPr="00E63A2B" w:rsidRDefault="00DF7270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3.3.4. </w:t>
      </w:r>
      <w:r w:rsidR="00EE5D79" w:rsidRPr="00E63A2B">
        <w:rPr>
          <w:rFonts w:cs="Times New Roman"/>
          <w:sz w:val="26"/>
          <w:szCs w:val="26"/>
        </w:rPr>
        <w:t xml:space="preserve">В случае неполноты информации (требуются дополнительные сведения и уточнения), содержащейся в запросе, </w:t>
      </w:r>
      <w:r w:rsidR="00B23A33" w:rsidRPr="00E63A2B">
        <w:rPr>
          <w:rFonts w:cs="Times New Roman"/>
          <w:sz w:val="26"/>
          <w:szCs w:val="26"/>
        </w:rPr>
        <w:t>исполнитель</w:t>
      </w:r>
      <w:r w:rsidR="00EE5D79" w:rsidRPr="00E63A2B">
        <w:rPr>
          <w:rFonts w:cs="Times New Roman"/>
          <w:sz w:val="26"/>
          <w:szCs w:val="26"/>
        </w:rPr>
        <w:t xml:space="preserve"> в течение </w:t>
      </w:r>
      <w:r w:rsidR="00EE5D79" w:rsidRPr="004114CF">
        <w:rPr>
          <w:rFonts w:cs="Times New Roman"/>
          <w:b/>
          <w:sz w:val="26"/>
          <w:szCs w:val="26"/>
        </w:rPr>
        <w:t>10 дней</w:t>
      </w:r>
      <w:r w:rsidR="00EE5D79" w:rsidRPr="00E63A2B">
        <w:rPr>
          <w:rFonts w:cs="Times New Roman"/>
          <w:sz w:val="26"/>
          <w:szCs w:val="26"/>
        </w:rPr>
        <w:t xml:space="preserve"> со дня регистрации запроса направляет заявителю письменное уведомление о необходимости предоставления дополнительных сведений.</w:t>
      </w:r>
    </w:p>
    <w:p w:rsidR="00EE5D79" w:rsidRPr="00E63A2B" w:rsidRDefault="00EE5D79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E63A2B">
        <w:rPr>
          <w:rFonts w:cs="Times New Roman"/>
          <w:sz w:val="26"/>
          <w:szCs w:val="26"/>
        </w:rPr>
        <w:t xml:space="preserve">При наличии основания, указанного в </w:t>
      </w:r>
      <w:hyperlink w:anchor="Par123" w:history="1">
        <w:r w:rsidR="00D13167" w:rsidRPr="00E63A2B">
          <w:rPr>
            <w:rFonts w:cs="Times New Roman"/>
            <w:sz w:val="26"/>
            <w:szCs w:val="26"/>
          </w:rPr>
          <w:t>п.п.5</w:t>
        </w:r>
      </w:hyperlink>
      <w:r w:rsidR="007850C4">
        <w:rPr>
          <w:rFonts w:cs="Times New Roman"/>
          <w:sz w:val="26"/>
          <w:szCs w:val="26"/>
        </w:rPr>
        <w:t xml:space="preserve"> п.2.8</w:t>
      </w:r>
      <w:r w:rsidRPr="00E63A2B">
        <w:rPr>
          <w:rFonts w:cs="Times New Roman"/>
          <w:sz w:val="26"/>
          <w:szCs w:val="26"/>
        </w:rPr>
        <w:t xml:space="preserve"> настоящего Регламента, заявителю в пределах срока, указанного в </w:t>
      </w:r>
      <w:hyperlink w:anchor="Par82" w:history="1">
        <w:r w:rsidRPr="00E63A2B">
          <w:rPr>
            <w:rFonts w:cs="Times New Roman"/>
            <w:sz w:val="26"/>
            <w:szCs w:val="26"/>
          </w:rPr>
          <w:t>п. 2.4</w:t>
        </w:r>
      </w:hyperlink>
      <w:r w:rsidR="00B53126">
        <w:rPr>
          <w:rFonts w:cs="Times New Roman"/>
          <w:sz w:val="26"/>
          <w:szCs w:val="26"/>
        </w:rPr>
        <w:t>.</w:t>
      </w:r>
      <w:r w:rsidRPr="00E63A2B">
        <w:rPr>
          <w:rFonts w:cs="Times New Roman"/>
          <w:sz w:val="26"/>
          <w:szCs w:val="26"/>
        </w:rPr>
        <w:t xml:space="preserve"> настоящего Регламента, направляется письменное уведомление об отказе в предоставлении </w:t>
      </w:r>
      <w:r w:rsidR="0091236C" w:rsidRPr="00E63A2B">
        <w:rPr>
          <w:rFonts w:cs="Times New Roman"/>
          <w:sz w:val="26"/>
          <w:szCs w:val="26"/>
        </w:rPr>
        <w:t>муниципаль</w:t>
      </w:r>
      <w:r w:rsidRPr="00E63A2B">
        <w:rPr>
          <w:rFonts w:cs="Times New Roman"/>
          <w:sz w:val="26"/>
          <w:szCs w:val="26"/>
        </w:rPr>
        <w:t>ной услуги с обоснованием причины отказа.</w:t>
      </w:r>
    </w:p>
    <w:p w:rsidR="00EE5D79" w:rsidRPr="00E63A2B" w:rsidRDefault="00DF7270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bookmarkStart w:id="13" w:name="Par199"/>
      <w:bookmarkEnd w:id="13"/>
      <w:r>
        <w:rPr>
          <w:rFonts w:cs="Times New Roman"/>
          <w:sz w:val="26"/>
          <w:szCs w:val="26"/>
        </w:rPr>
        <w:t>3.3.5. </w:t>
      </w:r>
      <w:r w:rsidR="00EE5D79" w:rsidRPr="00E63A2B">
        <w:rPr>
          <w:rFonts w:cs="Times New Roman"/>
          <w:sz w:val="26"/>
          <w:szCs w:val="26"/>
        </w:rPr>
        <w:t xml:space="preserve">При отсутствии оснований, указанных в </w:t>
      </w:r>
      <w:hyperlink w:anchor="Par118" w:history="1">
        <w:proofErr w:type="spellStart"/>
        <w:r w:rsidR="00D13167" w:rsidRPr="00E63A2B">
          <w:rPr>
            <w:rFonts w:cs="Times New Roman"/>
            <w:sz w:val="26"/>
            <w:szCs w:val="26"/>
          </w:rPr>
          <w:t>п.</w:t>
        </w:r>
        <w:r w:rsidR="007850C4">
          <w:rPr>
            <w:rFonts w:cs="Times New Roman"/>
            <w:sz w:val="26"/>
            <w:szCs w:val="26"/>
          </w:rPr>
          <w:t>п</w:t>
        </w:r>
        <w:proofErr w:type="spellEnd"/>
        <w:r w:rsidR="007850C4">
          <w:rPr>
            <w:rFonts w:cs="Times New Roman"/>
            <w:sz w:val="26"/>
            <w:szCs w:val="26"/>
          </w:rPr>
          <w:t xml:space="preserve">. </w:t>
        </w:r>
        <w:r w:rsidR="00D13167" w:rsidRPr="00E63A2B">
          <w:rPr>
            <w:rFonts w:cs="Times New Roman"/>
            <w:sz w:val="26"/>
            <w:szCs w:val="26"/>
          </w:rPr>
          <w:t>2.8.1</w:t>
        </w:r>
      </w:hyperlink>
      <w:r w:rsidR="00EE5D79" w:rsidRPr="00E63A2B">
        <w:rPr>
          <w:rFonts w:cs="Times New Roman"/>
          <w:sz w:val="26"/>
          <w:szCs w:val="26"/>
        </w:rPr>
        <w:t xml:space="preserve"> настоящего Регламента, и наличии в </w:t>
      </w:r>
      <w:r w:rsidR="00D13167" w:rsidRPr="00E63A2B">
        <w:rPr>
          <w:rFonts w:cs="Times New Roman"/>
          <w:sz w:val="26"/>
          <w:szCs w:val="26"/>
        </w:rPr>
        <w:t>Управлении финансов</w:t>
      </w:r>
      <w:r w:rsidR="00EE5D79" w:rsidRPr="00E63A2B">
        <w:rPr>
          <w:rFonts w:cs="Times New Roman"/>
          <w:sz w:val="26"/>
          <w:szCs w:val="26"/>
        </w:rPr>
        <w:t xml:space="preserve"> запрашиваемых архивных документов </w:t>
      </w:r>
      <w:r w:rsidR="00D13167" w:rsidRPr="00E63A2B">
        <w:rPr>
          <w:rFonts w:cs="Times New Roman"/>
          <w:sz w:val="26"/>
          <w:szCs w:val="26"/>
        </w:rPr>
        <w:t>исполнитель</w:t>
      </w:r>
      <w:r w:rsidR="00EE5D79" w:rsidRPr="00E63A2B">
        <w:rPr>
          <w:rFonts w:cs="Times New Roman"/>
          <w:sz w:val="26"/>
          <w:szCs w:val="26"/>
        </w:rPr>
        <w:t xml:space="preserve"> осуществляет исполнение запроса по научно-справочному аппарату (описям дел) и архивным документам, хранящимся в </w:t>
      </w:r>
      <w:r w:rsidR="007F13F2" w:rsidRPr="00E63A2B">
        <w:rPr>
          <w:rFonts w:cs="Times New Roman"/>
          <w:sz w:val="26"/>
          <w:szCs w:val="26"/>
        </w:rPr>
        <w:t>Управлении финансов</w:t>
      </w:r>
      <w:r w:rsidR="00EE5D79" w:rsidRPr="00E63A2B">
        <w:rPr>
          <w:rFonts w:cs="Times New Roman"/>
          <w:sz w:val="26"/>
          <w:szCs w:val="26"/>
        </w:rPr>
        <w:t>.</w:t>
      </w:r>
    </w:p>
    <w:p w:rsidR="00EE5D79" w:rsidRPr="00E63A2B" w:rsidRDefault="00DF7270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bookmarkStart w:id="14" w:name="Par200"/>
      <w:bookmarkEnd w:id="14"/>
      <w:r>
        <w:rPr>
          <w:rFonts w:cs="Times New Roman"/>
          <w:sz w:val="26"/>
          <w:szCs w:val="26"/>
        </w:rPr>
        <w:t>3.3.6. </w:t>
      </w:r>
      <w:r w:rsidR="00EE5D79" w:rsidRPr="00E63A2B">
        <w:rPr>
          <w:rFonts w:cs="Times New Roman"/>
          <w:sz w:val="26"/>
          <w:szCs w:val="26"/>
        </w:rPr>
        <w:t>В архивной справке приводятся названия, даты, номера документов и излагаются сведения, имеющиеся в документах и относящиеся к вопросу, содержащемуся в запросе.</w:t>
      </w:r>
    </w:p>
    <w:p w:rsidR="00EE5D79" w:rsidRPr="00E63A2B" w:rsidRDefault="00EE5D79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E63A2B">
        <w:rPr>
          <w:rFonts w:cs="Times New Roman"/>
          <w:sz w:val="26"/>
          <w:szCs w:val="26"/>
        </w:rPr>
        <w:t xml:space="preserve">В архивную справку включаются только сведения, содержащиеся в документах, не допускаются комментарии и выводы </w:t>
      </w:r>
      <w:r w:rsidR="007F13F2" w:rsidRPr="00E63A2B">
        <w:rPr>
          <w:rFonts w:cs="Times New Roman"/>
          <w:sz w:val="26"/>
          <w:szCs w:val="26"/>
        </w:rPr>
        <w:t>исполнителя</w:t>
      </w:r>
      <w:r w:rsidRPr="00E63A2B">
        <w:rPr>
          <w:rFonts w:cs="Times New Roman"/>
          <w:sz w:val="26"/>
          <w:szCs w:val="26"/>
        </w:rPr>
        <w:t xml:space="preserve"> по содержанию архивного документа. После текста архивной справки указываются архивные шифры документов, послуживших основанием для составления текста архивной справки.</w:t>
      </w:r>
    </w:p>
    <w:p w:rsidR="00EE5D79" w:rsidRPr="00E63A2B" w:rsidRDefault="00DF7270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bookmarkStart w:id="15" w:name="Par202"/>
      <w:bookmarkEnd w:id="15"/>
      <w:r>
        <w:rPr>
          <w:rFonts w:cs="Times New Roman"/>
          <w:sz w:val="26"/>
          <w:szCs w:val="26"/>
        </w:rPr>
        <w:t>3.3.7. </w:t>
      </w:r>
      <w:r w:rsidR="00EE5D79" w:rsidRPr="00E63A2B">
        <w:rPr>
          <w:rFonts w:cs="Times New Roman"/>
          <w:sz w:val="26"/>
          <w:szCs w:val="26"/>
        </w:rPr>
        <w:t xml:space="preserve">Архивная </w:t>
      </w:r>
      <w:hyperlink w:anchor="Par443" w:history="1">
        <w:r w:rsidR="00EE5D79" w:rsidRPr="00E63A2B">
          <w:rPr>
            <w:rFonts w:cs="Times New Roman"/>
            <w:sz w:val="26"/>
            <w:szCs w:val="26"/>
          </w:rPr>
          <w:t>справка</w:t>
        </w:r>
      </w:hyperlink>
      <w:r w:rsidR="00EE5D79" w:rsidRPr="00E63A2B">
        <w:rPr>
          <w:rFonts w:cs="Times New Roman"/>
          <w:sz w:val="26"/>
          <w:szCs w:val="26"/>
        </w:rPr>
        <w:t xml:space="preserve"> составляется на бланке </w:t>
      </w:r>
      <w:r w:rsidR="007F13F2" w:rsidRPr="00E63A2B">
        <w:rPr>
          <w:rFonts w:cs="Times New Roman"/>
          <w:sz w:val="26"/>
          <w:szCs w:val="26"/>
        </w:rPr>
        <w:t>Управления финансов</w:t>
      </w:r>
      <w:r w:rsidR="00EE5D79" w:rsidRPr="00E63A2B">
        <w:rPr>
          <w:rFonts w:cs="Times New Roman"/>
          <w:sz w:val="26"/>
          <w:szCs w:val="26"/>
        </w:rPr>
        <w:t xml:space="preserve">, подписывается </w:t>
      </w:r>
      <w:r w:rsidR="007850C4">
        <w:rPr>
          <w:rFonts w:cs="Times New Roman"/>
          <w:sz w:val="26"/>
          <w:szCs w:val="26"/>
        </w:rPr>
        <w:t>руководителем (исполняющим обязанности руководителя)</w:t>
      </w:r>
      <w:r w:rsidR="007F13F2" w:rsidRPr="00E63A2B">
        <w:rPr>
          <w:rFonts w:cs="Times New Roman"/>
          <w:sz w:val="26"/>
          <w:szCs w:val="26"/>
        </w:rPr>
        <w:t xml:space="preserve"> Управления финансов</w:t>
      </w:r>
      <w:r w:rsidR="00B53126">
        <w:rPr>
          <w:rFonts w:cs="Times New Roman"/>
          <w:sz w:val="26"/>
          <w:szCs w:val="26"/>
        </w:rPr>
        <w:t xml:space="preserve"> с указанием</w:t>
      </w:r>
      <w:r w:rsidR="00EE5D79" w:rsidRPr="00E63A2B">
        <w:rPr>
          <w:rFonts w:cs="Times New Roman"/>
          <w:sz w:val="26"/>
          <w:szCs w:val="26"/>
        </w:rPr>
        <w:t xml:space="preserve"> </w:t>
      </w:r>
      <w:r w:rsidR="00B53126">
        <w:rPr>
          <w:rFonts w:cs="Times New Roman"/>
          <w:sz w:val="26"/>
          <w:szCs w:val="26"/>
        </w:rPr>
        <w:t>исполнителя, подготовившего</w:t>
      </w:r>
      <w:r w:rsidR="00EE5D79" w:rsidRPr="00E63A2B">
        <w:rPr>
          <w:rFonts w:cs="Times New Roman"/>
          <w:sz w:val="26"/>
          <w:szCs w:val="26"/>
        </w:rPr>
        <w:t xml:space="preserve"> архивную справку, и заверяется печатью </w:t>
      </w:r>
      <w:r w:rsidR="007F13F2" w:rsidRPr="00E63A2B">
        <w:rPr>
          <w:rFonts w:cs="Times New Roman"/>
          <w:sz w:val="26"/>
          <w:szCs w:val="26"/>
        </w:rPr>
        <w:t>Управления финансов</w:t>
      </w:r>
      <w:r w:rsidR="00EE5D79" w:rsidRPr="00E63A2B">
        <w:rPr>
          <w:rFonts w:cs="Times New Roman"/>
          <w:sz w:val="26"/>
          <w:szCs w:val="26"/>
        </w:rPr>
        <w:t>.</w:t>
      </w:r>
    </w:p>
    <w:p w:rsidR="00EE5D79" w:rsidRPr="00E63A2B" w:rsidRDefault="00DF7270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3.3.8. </w:t>
      </w:r>
      <w:r w:rsidR="007F13F2" w:rsidRPr="00E63A2B">
        <w:rPr>
          <w:rFonts w:cs="Times New Roman"/>
          <w:sz w:val="26"/>
          <w:szCs w:val="26"/>
        </w:rPr>
        <w:t>Исполнитель</w:t>
      </w:r>
      <w:r w:rsidR="00EE5D79" w:rsidRPr="00E63A2B">
        <w:rPr>
          <w:rFonts w:cs="Times New Roman"/>
          <w:sz w:val="26"/>
          <w:szCs w:val="26"/>
        </w:rPr>
        <w:t xml:space="preserve"> оформляет архивную справку в соответствии с </w:t>
      </w:r>
      <w:hyperlink w:anchor="Par200" w:history="1">
        <w:r w:rsidR="00EE5D79" w:rsidRPr="00E63A2B">
          <w:rPr>
            <w:rFonts w:cs="Times New Roman"/>
            <w:sz w:val="26"/>
            <w:szCs w:val="26"/>
          </w:rPr>
          <w:t>пунктами 3.3.6</w:t>
        </w:r>
      </w:hyperlink>
      <w:r w:rsidR="00B53126">
        <w:rPr>
          <w:rFonts w:cs="Times New Roman"/>
          <w:sz w:val="26"/>
          <w:szCs w:val="26"/>
        </w:rPr>
        <w:t>.-</w:t>
      </w:r>
      <w:hyperlink w:anchor="Par202" w:history="1">
        <w:r w:rsidR="00EE5D79" w:rsidRPr="00E63A2B">
          <w:rPr>
            <w:rFonts w:cs="Times New Roman"/>
            <w:sz w:val="26"/>
            <w:szCs w:val="26"/>
          </w:rPr>
          <w:t>3.3.7</w:t>
        </w:r>
      </w:hyperlink>
      <w:r w:rsidR="00B53126">
        <w:rPr>
          <w:rFonts w:cs="Times New Roman"/>
          <w:sz w:val="26"/>
          <w:szCs w:val="26"/>
        </w:rPr>
        <w:t>.</w:t>
      </w:r>
      <w:r w:rsidR="00EE5D79" w:rsidRPr="00E63A2B">
        <w:rPr>
          <w:rFonts w:cs="Times New Roman"/>
          <w:sz w:val="26"/>
          <w:szCs w:val="26"/>
        </w:rPr>
        <w:t xml:space="preserve"> настоящего Регламента в 2-х экземплярах.</w:t>
      </w:r>
    </w:p>
    <w:p w:rsidR="00EE5D79" w:rsidRPr="00E63A2B" w:rsidRDefault="00EE5D79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E63A2B">
        <w:rPr>
          <w:rFonts w:cs="Times New Roman"/>
          <w:sz w:val="26"/>
          <w:szCs w:val="26"/>
        </w:rPr>
        <w:t>Первый экземпляр архивной справки направляется (выдается) заявителю.</w:t>
      </w:r>
    </w:p>
    <w:p w:rsidR="00EE5D79" w:rsidRPr="00E63A2B" w:rsidRDefault="00EE5D79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E63A2B">
        <w:rPr>
          <w:rFonts w:cs="Times New Roman"/>
          <w:sz w:val="26"/>
          <w:szCs w:val="26"/>
        </w:rPr>
        <w:t>Второй экземпляр архивной справки помещается в дело.</w:t>
      </w:r>
    </w:p>
    <w:p w:rsidR="00EE5D79" w:rsidRPr="00E63A2B" w:rsidRDefault="00DF7270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bookmarkStart w:id="16" w:name="Par206"/>
      <w:bookmarkEnd w:id="16"/>
      <w:r>
        <w:rPr>
          <w:rFonts w:cs="Times New Roman"/>
          <w:sz w:val="26"/>
          <w:szCs w:val="26"/>
        </w:rPr>
        <w:t>3.3.9. </w:t>
      </w:r>
      <w:r w:rsidR="00EE5D79" w:rsidRPr="00E63A2B">
        <w:rPr>
          <w:rFonts w:cs="Times New Roman"/>
          <w:sz w:val="26"/>
          <w:szCs w:val="26"/>
        </w:rPr>
        <w:t>Архивные копии и архивные выписки производятся только из документа, в котором содержится несколько отдельных, не связанных между собой вопросов.</w:t>
      </w:r>
    </w:p>
    <w:p w:rsidR="00EE5D79" w:rsidRPr="00E63A2B" w:rsidRDefault="00EE5D79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E63A2B">
        <w:rPr>
          <w:rFonts w:cs="Times New Roman"/>
          <w:sz w:val="26"/>
          <w:szCs w:val="26"/>
        </w:rPr>
        <w:t>Архивные копии и архивные выписки должны воспроизводить полный текст части архивного документа, относящейся к запросу.</w:t>
      </w:r>
    </w:p>
    <w:p w:rsidR="00EE5D79" w:rsidRPr="00E63A2B" w:rsidRDefault="00DF7270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3.3.10. </w:t>
      </w:r>
      <w:r w:rsidR="00EE5D79" w:rsidRPr="00E63A2B">
        <w:rPr>
          <w:rFonts w:cs="Times New Roman"/>
          <w:sz w:val="26"/>
          <w:szCs w:val="26"/>
        </w:rPr>
        <w:t xml:space="preserve">Архивные копии и архивные выписки готовятся на бланке письма </w:t>
      </w:r>
      <w:r w:rsidR="007F13F2" w:rsidRPr="00E63A2B">
        <w:rPr>
          <w:rFonts w:cs="Times New Roman"/>
          <w:sz w:val="26"/>
          <w:szCs w:val="26"/>
        </w:rPr>
        <w:t>Управления финансов</w:t>
      </w:r>
      <w:r w:rsidR="00EE5D79" w:rsidRPr="00E63A2B">
        <w:rPr>
          <w:rFonts w:cs="Times New Roman"/>
          <w:sz w:val="26"/>
          <w:szCs w:val="26"/>
        </w:rPr>
        <w:t xml:space="preserve"> с о</w:t>
      </w:r>
      <w:r>
        <w:rPr>
          <w:rFonts w:cs="Times New Roman"/>
          <w:sz w:val="26"/>
          <w:szCs w:val="26"/>
        </w:rPr>
        <w:t>бозначением названия документа «Архивная копия» и «Архивная выписка»</w:t>
      </w:r>
      <w:r w:rsidR="00EE5D79" w:rsidRPr="00E63A2B">
        <w:rPr>
          <w:rFonts w:cs="Times New Roman"/>
          <w:sz w:val="26"/>
          <w:szCs w:val="26"/>
        </w:rPr>
        <w:t xml:space="preserve">. При изготовлении </w:t>
      </w:r>
      <w:proofErr w:type="spellStart"/>
      <w:r w:rsidR="00EE5D79" w:rsidRPr="00E63A2B">
        <w:rPr>
          <w:rFonts w:cs="Times New Roman"/>
          <w:sz w:val="26"/>
          <w:szCs w:val="26"/>
        </w:rPr>
        <w:t>ксер</w:t>
      </w:r>
      <w:proofErr w:type="gramStart"/>
      <w:r w:rsidR="00EE5D79" w:rsidRPr="00E63A2B">
        <w:rPr>
          <w:rFonts w:cs="Times New Roman"/>
          <w:sz w:val="26"/>
          <w:szCs w:val="26"/>
        </w:rPr>
        <w:t>о</w:t>
      </w:r>
      <w:proofErr w:type="spellEnd"/>
      <w:r w:rsidR="00EE5D79" w:rsidRPr="00E63A2B">
        <w:rPr>
          <w:rFonts w:cs="Times New Roman"/>
          <w:sz w:val="26"/>
          <w:szCs w:val="26"/>
        </w:rPr>
        <w:t>-</w:t>
      </w:r>
      <w:proofErr w:type="gramEnd"/>
      <w:r w:rsidR="00EE5D79" w:rsidRPr="00E63A2B">
        <w:rPr>
          <w:rFonts w:cs="Times New Roman"/>
          <w:sz w:val="26"/>
          <w:szCs w:val="26"/>
        </w:rPr>
        <w:t xml:space="preserve"> или фотокопий документа бланк организации, как правило, не используется.</w:t>
      </w:r>
    </w:p>
    <w:p w:rsidR="00EE5D79" w:rsidRPr="00E63A2B" w:rsidRDefault="00DF7270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bookmarkStart w:id="17" w:name="Par209"/>
      <w:bookmarkEnd w:id="17"/>
      <w:r>
        <w:rPr>
          <w:rFonts w:cs="Times New Roman"/>
          <w:sz w:val="26"/>
          <w:szCs w:val="26"/>
        </w:rPr>
        <w:lastRenderedPageBreak/>
        <w:t>3.3.11. </w:t>
      </w:r>
      <w:r w:rsidR="00EE5D79" w:rsidRPr="00E63A2B">
        <w:rPr>
          <w:rFonts w:cs="Times New Roman"/>
          <w:sz w:val="26"/>
          <w:szCs w:val="26"/>
        </w:rPr>
        <w:t xml:space="preserve">Архивные копии и архивные выписки заверяются подписью </w:t>
      </w:r>
      <w:r w:rsidR="006202E0">
        <w:rPr>
          <w:rFonts w:cs="Times New Roman"/>
          <w:sz w:val="26"/>
          <w:szCs w:val="26"/>
        </w:rPr>
        <w:t xml:space="preserve">руководителя (исполняющего обязанности руководителя) </w:t>
      </w:r>
      <w:r w:rsidR="007F13F2" w:rsidRPr="00E63A2B">
        <w:rPr>
          <w:rFonts w:cs="Times New Roman"/>
          <w:sz w:val="26"/>
          <w:szCs w:val="26"/>
        </w:rPr>
        <w:t>Управления финансов</w:t>
      </w:r>
      <w:r w:rsidR="00EE5D79" w:rsidRPr="00E63A2B">
        <w:rPr>
          <w:rFonts w:cs="Times New Roman"/>
          <w:sz w:val="26"/>
          <w:szCs w:val="26"/>
        </w:rPr>
        <w:t xml:space="preserve">, а также гербовой печатью </w:t>
      </w:r>
      <w:r w:rsidR="007F13F2" w:rsidRPr="00E63A2B">
        <w:rPr>
          <w:rFonts w:cs="Times New Roman"/>
          <w:sz w:val="26"/>
          <w:szCs w:val="26"/>
        </w:rPr>
        <w:t>Управления финансов</w:t>
      </w:r>
      <w:r w:rsidR="00EE5D79" w:rsidRPr="00E63A2B">
        <w:rPr>
          <w:rFonts w:cs="Times New Roman"/>
          <w:sz w:val="26"/>
          <w:szCs w:val="26"/>
        </w:rPr>
        <w:t>.</w:t>
      </w:r>
    </w:p>
    <w:p w:rsidR="00EE5D79" w:rsidRPr="00E63A2B" w:rsidRDefault="00DF7270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3.3.12. </w:t>
      </w:r>
      <w:r w:rsidR="007F13F2" w:rsidRPr="00E63A2B">
        <w:rPr>
          <w:rFonts w:cs="Times New Roman"/>
          <w:sz w:val="26"/>
          <w:szCs w:val="26"/>
        </w:rPr>
        <w:t>Исполнитель</w:t>
      </w:r>
      <w:r w:rsidR="00EE5D79" w:rsidRPr="00E63A2B">
        <w:rPr>
          <w:rFonts w:cs="Times New Roman"/>
          <w:sz w:val="26"/>
          <w:szCs w:val="26"/>
        </w:rPr>
        <w:t xml:space="preserve"> оформляет архивную копию или архивную выписку в соответствии с </w:t>
      </w:r>
      <w:hyperlink w:anchor="Par206" w:history="1">
        <w:r w:rsidR="00EE5D79" w:rsidRPr="00E63A2B">
          <w:rPr>
            <w:rFonts w:cs="Times New Roman"/>
            <w:sz w:val="26"/>
            <w:szCs w:val="26"/>
          </w:rPr>
          <w:t>пунктами 3.3.9</w:t>
        </w:r>
      </w:hyperlink>
      <w:r w:rsidR="00FE3EE6">
        <w:rPr>
          <w:rFonts w:cs="Times New Roman"/>
          <w:sz w:val="26"/>
          <w:szCs w:val="26"/>
        </w:rPr>
        <w:t>.</w:t>
      </w:r>
      <w:r w:rsidR="00EE5D79" w:rsidRPr="00E63A2B">
        <w:rPr>
          <w:rFonts w:cs="Times New Roman"/>
          <w:sz w:val="26"/>
          <w:szCs w:val="26"/>
        </w:rPr>
        <w:t xml:space="preserve"> </w:t>
      </w:r>
      <w:r w:rsidR="004F71A8">
        <w:rPr>
          <w:rFonts w:cs="Times New Roman"/>
          <w:sz w:val="26"/>
          <w:szCs w:val="26"/>
        </w:rPr>
        <w:t>–</w:t>
      </w:r>
      <w:r w:rsidR="00EE5D79" w:rsidRPr="00E63A2B">
        <w:rPr>
          <w:rFonts w:cs="Times New Roman"/>
          <w:sz w:val="26"/>
          <w:szCs w:val="26"/>
        </w:rPr>
        <w:t xml:space="preserve"> </w:t>
      </w:r>
      <w:hyperlink w:anchor="Par209" w:history="1">
        <w:r w:rsidR="00EE5D79" w:rsidRPr="00E63A2B">
          <w:rPr>
            <w:rFonts w:cs="Times New Roman"/>
            <w:sz w:val="26"/>
            <w:szCs w:val="26"/>
          </w:rPr>
          <w:t>3.3.11</w:t>
        </w:r>
      </w:hyperlink>
      <w:r w:rsidR="00FE3EE6">
        <w:rPr>
          <w:rFonts w:cs="Times New Roman"/>
          <w:sz w:val="26"/>
          <w:szCs w:val="26"/>
        </w:rPr>
        <w:t>.</w:t>
      </w:r>
      <w:r w:rsidR="00EE5D79" w:rsidRPr="00E63A2B">
        <w:rPr>
          <w:rFonts w:cs="Times New Roman"/>
          <w:sz w:val="26"/>
          <w:szCs w:val="26"/>
        </w:rPr>
        <w:t xml:space="preserve"> настоящего Регламента в 2-х экземплярах.</w:t>
      </w:r>
    </w:p>
    <w:p w:rsidR="00EE5D79" w:rsidRPr="00E63A2B" w:rsidRDefault="00EE5D79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E63A2B">
        <w:rPr>
          <w:rFonts w:cs="Times New Roman"/>
          <w:sz w:val="26"/>
          <w:szCs w:val="26"/>
        </w:rPr>
        <w:t xml:space="preserve">Первый экземпляр архивной копии или архивной выписки направляется (выдается) заявителю с сопроводительным письмом, </w:t>
      </w:r>
      <w:r w:rsidR="00FE3EE6">
        <w:rPr>
          <w:rFonts w:cs="Times New Roman"/>
          <w:sz w:val="26"/>
          <w:szCs w:val="26"/>
        </w:rPr>
        <w:t xml:space="preserve">подписанным </w:t>
      </w:r>
      <w:r w:rsidR="006202E0">
        <w:rPr>
          <w:rFonts w:cs="Times New Roman"/>
          <w:sz w:val="26"/>
          <w:szCs w:val="26"/>
        </w:rPr>
        <w:t>руководителем (исполняющим обязанности руководителя)</w:t>
      </w:r>
      <w:r w:rsidR="007F13F2" w:rsidRPr="00E63A2B">
        <w:rPr>
          <w:rFonts w:cs="Times New Roman"/>
          <w:sz w:val="26"/>
          <w:szCs w:val="26"/>
        </w:rPr>
        <w:t xml:space="preserve"> Управления финансов</w:t>
      </w:r>
      <w:r w:rsidRPr="00E63A2B">
        <w:rPr>
          <w:rFonts w:cs="Times New Roman"/>
          <w:sz w:val="26"/>
          <w:szCs w:val="26"/>
        </w:rPr>
        <w:t>.</w:t>
      </w:r>
    </w:p>
    <w:p w:rsidR="00EE5D79" w:rsidRPr="00E63A2B" w:rsidRDefault="00EE5D79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E63A2B">
        <w:rPr>
          <w:rFonts w:cs="Times New Roman"/>
          <w:sz w:val="26"/>
          <w:szCs w:val="26"/>
        </w:rPr>
        <w:t>Второй экземпляр сопроводительного письма, архивной копии или архивной выписки помещается в дело.</w:t>
      </w:r>
    </w:p>
    <w:p w:rsidR="00EE5D79" w:rsidRPr="00E63A2B" w:rsidRDefault="00DF7270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bookmarkStart w:id="18" w:name="Par213"/>
      <w:bookmarkEnd w:id="18"/>
      <w:r>
        <w:rPr>
          <w:rFonts w:cs="Times New Roman"/>
          <w:sz w:val="26"/>
          <w:szCs w:val="26"/>
        </w:rPr>
        <w:t>3.3.13. </w:t>
      </w:r>
      <w:r w:rsidR="00EE5D79" w:rsidRPr="00E63A2B">
        <w:rPr>
          <w:rFonts w:cs="Times New Roman"/>
          <w:sz w:val="26"/>
          <w:szCs w:val="26"/>
        </w:rPr>
        <w:t>Архивные справки, архивные копии и архивные выписки могут выдаваться:</w:t>
      </w:r>
    </w:p>
    <w:p w:rsidR="00EE5D79" w:rsidRPr="00E63A2B" w:rsidRDefault="00EE5D79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E63A2B">
        <w:rPr>
          <w:rFonts w:cs="Times New Roman"/>
          <w:sz w:val="26"/>
          <w:szCs w:val="26"/>
        </w:rPr>
        <w:t>заявителю на руки под расписку при предъявлении документа, удостоверяющего личность;</w:t>
      </w:r>
    </w:p>
    <w:p w:rsidR="00EE5D79" w:rsidRPr="00E63A2B" w:rsidRDefault="00EE5D79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E63A2B">
        <w:rPr>
          <w:rFonts w:cs="Times New Roman"/>
          <w:sz w:val="26"/>
          <w:szCs w:val="26"/>
        </w:rPr>
        <w:t>третьим лицам при предъявлении оформленного в соответствии с законодательством документа, подтв</w:t>
      </w:r>
      <w:r w:rsidR="007F13F2" w:rsidRPr="00E63A2B">
        <w:rPr>
          <w:rFonts w:cs="Times New Roman"/>
          <w:sz w:val="26"/>
          <w:szCs w:val="26"/>
        </w:rPr>
        <w:t>ерждающего полномочия заявителя;</w:t>
      </w:r>
    </w:p>
    <w:p w:rsidR="0097032B" w:rsidRPr="00E63A2B" w:rsidRDefault="0097032B" w:rsidP="00DF727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6"/>
          <w:szCs w:val="26"/>
        </w:rPr>
      </w:pPr>
      <w:r w:rsidRPr="00E63A2B">
        <w:rPr>
          <w:rFonts w:cs="Times New Roman"/>
          <w:sz w:val="26"/>
          <w:szCs w:val="26"/>
        </w:rPr>
        <w:t>через почтовое отделение;</w:t>
      </w:r>
    </w:p>
    <w:p w:rsidR="0097032B" w:rsidRPr="00E63A2B" w:rsidRDefault="0097032B" w:rsidP="00DF727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6"/>
          <w:szCs w:val="26"/>
        </w:rPr>
      </w:pPr>
      <w:r w:rsidRPr="00E63A2B">
        <w:rPr>
          <w:rFonts w:cs="Times New Roman"/>
          <w:sz w:val="26"/>
          <w:szCs w:val="26"/>
        </w:rPr>
        <w:t>по электронной почте.</w:t>
      </w:r>
    </w:p>
    <w:p w:rsidR="00EE5D79" w:rsidRPr="00E63A2B" w:rsidRDefault="00DF7270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3.3.14. </w:t>
      </w:r>
      <w:r w:rsidR="00EE5D79" w:rsidRPr="00E63A2B">
        <w:rPr>
          <w:rFonts w:cs="Times New Roman"/>
          <w:sz w:val="26"/>
          <w:szCs w:val="26"/>
        </w:rPr>
        <w:t xml:space="preserve">Административные действия, указанные в </w:t>
      </w:r>
      <w:hyperlink w:anchor="Par199" w:history="1">
        <w:r w:rsidR="00EE5D79" w:rsidRPr="00E63A2B">
          <w:rPr>
            <w:rFonts w:cs="Times New Roman"/>
            <w:sz w:val="26"/>
            <w:szCs w:val="26"/>
          </w:rPr>
          <w:t>п. 3.3.5</w:t>
        </w:r>
      </w:hyperlink>
      <w:r>
        <w:rPr>
          <w:rFonts w:cs="Times New Roman"/>
          <w:sz w:val="26"/>
          <w:szCs w:val="26"/>
        </w:rPr>
        <w:t>.</w:t>
      </w:r>
      <w:r w:rsidR="00EE5D79" w:rsidRPr="00E63A2B">
        <w:rPr>
          <w:rFonts w:cs="Times New Roman"/>
          <w:sz w:val="26"/>
          <w:szCs w:val="26"/>
        </w:rPr>
        <w:t xml:space="preserve"> </w:t>
      </w:r>
      <w:r w:rsidR="004F71A8">
        <w:rPr>
          <w:rFonts w:cs="Times New Roman"/>
          <w:sz w:val="26"/>
          <w:szCs w:val="26"/>
        </w:rPr>
        <w:t>–</w:t>
      </w:r>
      <w:r w:rsidR="00EE5D79" w:rsidRPr="00E63A2B">
        <w:rPr>
          <w:rFonts w:cs="Times New Roman"/>
          <w:sz w:val="26"/>
          <w:szCs w:val="26"/>
        </w:rPr>
        <w:t xml:space="preserve"> </w:t>
      </w:r>
      <w:hyperlink w:anchor="Par213" w:history="1">
        <w:r w:rsidR="00EE5D79" w:rsidRPr="00E63A2B">
          <w:rPr>
            <w:rFonts w:cs="Times New Roman"/>
            <w:sz w:val="26"/>
            <w:szCs w:val="26"/>
          </w:rPr>
          <w:t>3.3.13</w:t>
        </w:r>
      </w:hyperlink>
      <w:r>
        <w:rPr>
          <w:rFonts w:cs="Times New Roman"/>
          <w:sz w:val="26"/>
          <w:szCs w:val="26"/>
        </w:rPr>
        <w:t>.</w:t>
      </w:r>
      <w:r w:rsidR="00EE5D79" w:rsidRPr="00E63A2B">
        <w:rPr>
          <w:rFonts w:cs="Times New Roman"/>
          <w:sz w:val="26"/>
          <w:szCs w:val="26"/>
        </w:rPr>
        <w:t xml:space="preserve"> настоящего Регламента, осуществляются в пределах срока, указанного в </w:t>
      </w:r>
      <w:hyperlink w:anchor="Par82" w:history="1">
        <w:r w:rsidR="00EE5D79" w:rsidRPr="00E63A2B">
          <w:rPr>
            <w:rFonts w:cs="Times New Roman"/>
            <w:sz w:val="26"/>
            <w:szCs w:val="26"/>
          </w:rPr>
          <w:t>п. 2.4</w:t>
        </w:r>
      </w:hyperlink>
      <w:r w:rsidR="00EE5D79" w:rsidRPr="00E63A2B">
        <w:rPr>
          <w:rFonts w:cs="Times New Roman"/>
          <w:sz w:val="26"/>
          <w:szCs w:val="26"/>
        </w:rPr>
        <w:t xml:space="preserve"> настоящего Регламента.</w:t>
      </w:r>
    </w:p>
    <w:p w:rsidR="00EE5D79" w:rsidRPr="00E63A2B" w:rsidRDefault="00DF7270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3.3.15. </w:t>
      </w:r>
      <w:r w:rsidR="00EE5D79" w:rsidRPr="00E63A2B">
        <w:rPr>
          <w:rFonts w:cs="Times New Roman"/>
          <w:sz w:val="26"/>
          <w:szCs w:val="26"/>
        </w:rPr>
        <w:t>Результатом административной процедуры является одно из следующих действий:</w:t>
      </w:r>
    </w:p>
    <w:p w:rsidR="00EE5D79" w:rsidRPr="00E63A2B" w:rsidRDefault="00EE5D79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E63A2B">
        <w:rPr>
          <w:rFonts w:cs="Times New Roman"/>
          <w:sz w:val="26"/>
          <w:szCs w:val="26"/>
        </w:rPr>
        <w:t>направление (выдача) заявителю архивной справки, архивной копии или архивной выписки</w:t>
      </w:r>
      <w:r w:rsidR="00E63A2B" w:rsidRPr="00E63A2B">
        <w:rPr>
          <w:rFonts w:cs="Times New Roman"/>
          <w:sz w:val="26"/>
          <w:szCs w:val="26"/>
        </w:rPr>
        <w:t xml:space="preserve"> с сопроводительным письмом</w:t>
      </w:r>
      <w:r w:rsidRPr="00E63A2B">
        <w:rPr>
          <w:rFonts w:cs="Times New Roman"/>
          <w:sz w:val="26"/>
          <w:szCs w:val="26"/>
        </w:rPr>
        <w:t>;</w:t>
      </w:r>
    </w:p>
    <w:p w:rsidR="00EE5D79" w:rsidRPr="00E63A2B" w:rsidRDefault="00EE5D79" w:rsidP="00EE5D7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E63A2B">
        <w:rPr>
          <w:rFonts w:cs="Times New Roman"/>
          <w:sz w:val="26"/>
          <w:szCs w:val="26"/>
        </w:rPr>
        <w:t xml:space="preserve">письменное уведомление заявителя </w:t>
      </w:r>
      <w:r w:rsidR="00C040CD" w:rsidRPr="006B494C">
        <w:rPr>
          <w:rFonts w:cs="Times New Roman"/>
          <w:sz w:val="26"/>
          <w:szCs w:val="26"/>
        </w:rPr>
        <w:t xml:space="preserve">об отсутствии в </w:t>
      </w:r>
      <w:r w:rsidR="00C040CD">
        <w:rPr>
          <w:rFonts w:cs="Times New Roman"/>
          <w:sz w:val="26"/>
          <w:szCs w:val="26"/>
        </w:rPr>
        <w:t>Управлении финансов</w:t>
      </w:r>
      <w:r w:rsidR="00C040CD" w:rsidRPr="006B494C">
        <w:rPr>
          <w:rFonts w:cs="Times New Roman"/>
          <w:sz w:val="26"/>
          <w:szCs w:val="26"/>
        </w:rPr>
        <w:t xml:space="preserve"> необходимых документов, сведений с рекомендацией о местонахождении необходимых </w:t>
      </w:r>
      <w:r w:rsidR="007B008D">
        <w:rPr>
          <w:rFonts w:cs="Times New Roman"/>
          <w:sz w:val="26"/>
          <w:szCs w:val="26"/>
        </w:rPr>
        <w:t>заявителю</w:t>
      </w:r>
      <w:r w:rsidR="00C040CD" w:rsidRPr="006B494C">
        <w:rPr>
          <w:rFonts w:cs="Times New Roman"/>
          <w:sz w:val="26"/>
          <w:szCs w:val="26"/>
        </w:rPr>
        <w:t xml:space="preserve"> документов</w:t>
      </w:r>
      <w:r w:rsidRPr="00E63A2B">
        <w:rPr>
          <w:rFonts w:cs="Times New Roman"/>
          <w:sz w:val="26"/>
          <w:szCs w:val="26"/>
        </w:rPr>
        <w:t>;</w:t>
      </w:r>
    </w:p>
    <w:p w:rsidR="00EE5D79" w:rsidRPr="00FF3E2F" w:rsidRDefault="00EE5D79" w:rsidP="00FF3E2F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E63A2B">
        <w:rPr>
          <w:rFonts w:cs="Times New Roman"/>
          <w:sz w:val="26"/>
          <w:szCs w:val="26"/>
        </w:rPr>
        <w:t xml:space="preserve">письменное уведомление заявителя об отказе в предоставлении </w:t>
      </w:r>
      <w:r w:rsidR="00E63A2B" w:rsidRPr="00E63A2B">
        <w:rPr>
          <w:rFonts w:cs="Times New Roman"/>
          <w:sz w:val="26"/>
          <w:szCs w:val="26"/>
        </w:rPr>
        <w:t>муниципаль</w:t>
      </w:r>
      <w:r w:rsidRPr="00E63A2B">
        <w:rPr>
          <w:rFonts w:cs="Times New Roman"/>
          <w:sz w:val="26"/>
          <w:szCs w:val="26"/>
        </w:rPr>
        <w:t>ной услуги с обоснованием причин отказа.</w:t>
      </w:r>
    </w:p>
    <w:p w:rsidR="006202E0" w:rsidRPr="00074356" w:rsidRDefault="006202E0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cs="Times New Roman"/>
          <w:sz w:val="26"/>
          <w:szCs w:val="26"/>
        </w:rPr>
      </w:pPr>
    </w:p>
    <w:p w:rsidR="00A55201" w:rsidRPr="00074356" w:rsidRDefault="00A55201" w:rsidP="00074356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7435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Формы </w:t>
      </w:r>
      <w:proofErr w:type="gramStart"/>
      <w:r w:rsidRPr="00074356">
        <w:rPr>
          <w:rFonts w:ascii="Times New Roman" w:hAnsi="Times New Roman" w:cs="Times New Roman"/>
          <w:b/>
          <w:sz w:val="26"/>
          <w:szCs w:val="26"/>
          <w:lang w:eastAsia="ru-RU"/>
        </w:rPr>
        <w:t>контроля за</w:t>
      </w:r>
      <w:proofErr w:type="gramEnd"/>
      <w:r w:rsidRPr="00074356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предоставлением муниципальной услуги</w:t>
      </w:r>
    </w:p>
    <w:p w:rsidR="00A55201" w:rsidRPr="006B494C" w:rsidRDefault="00A55201" w:rsidP="007B008D">
      <w:pPr>
        <w:widowControl w:val="0"/>
        <w:autoSpaceDE w:val="0"/>
        <w:autoSpaceDN w:val="0"/>
        <w:adjustRightInd w:val="0"/>
        <w:spacing w:line="240" w:lineRule="auto"/>
        <w:jc w:val="both"/>
        <w:outlineLvl w:val="1"/>
        <w:rPr>
          <w:rFonts w:eastAsia="Times New Roman" w:cs="Times New Roman"/>
          <w:sz w:val="26"/>
          <w:szCs w:val="26"/>
          <w:lang w:eastAsia="ru-RU"/>
        </w:rPr>
      </w:pPr>
    </w:p>
    <w:p w:rsidR="00A55201" w:rsidRDefault="00DF7270" w:rsidP="00C8425E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4.1. </w:t>
      </w:r>
      <w:r w:rsidR="00745CF9" w:rsidRPr="00202C99">
        <w:rPr>
          <w:rFonts w:cs="Times New Roman"/>
          <w:sz w:val="26"/>
          <w:szCs w:val="26"/>
        </w:rPr>
        <w:t xml:space="preserve">Текущий </w:t>
      </w:r>
      <w:proofErr w:type="gramStart"/>
      <w:r w:rsidR="00745CF9" w:rsidRPr="00202C99">
        <w:rPr>
          <w:rFonts w:cs="Times New Roman"/>
          <w:sz w:val="26"/>
          <w:szCs w:val="26"/>
        </w:rPr>
        <w:t>контроль за</w:t>
      </w:r>
      <w:proofErr w:type="gramEnd"/>
      <w:r w:rsidR="00745CF9" w:rsidRPr="00202C99">
        <w:rPr>
          <w:rFonts w:cs="Times New Roman"/>
          <w:sz w:val="26"/>
          <w:szCs w:val="26"/>
        </w:rPr>
        <w:t xml:space="preserve"> исполнением должностными лицами </w:t>
      </w:r>
      <w:r w:rsidR="00745CF9">
        <w:rPr>
          <w:rFonts w:cs="Times New Roman"/>
          <w:sz w:val="26"/>
          <w:szCs w:val="26"/>
        </w:rPr>
        <w:t>Управления финансов</w:t>
      </w:r>
      <w:r w:rsidR="00745CF9" w:rsidRPr="00202C99">
        <w:rPr>
          <w:rFonts w:cs="Times New Roman"/>
          <w:sz w:val="26"/>
          <w:szCs w:val="26"/>
        </w:rPr>
        <w:t xml:space="preserve">, ответственных за предоставление </w:t>
      </w:r>
      <w:r w:rsidR="00745CF9" w:rsidRPr="00E63A2B">
        <w:rPr>
          <w:rFonts w:cs="Times New Roman"/>
          <w:sz w:val="26"/>
          <w:szCs w:val="26"/>
        </w:rPr>
        <w:t>муниципальной</w:t>
      </w:r>
      <w:r w:rsidR="00745CF9" w:rsidRPr="00202C99">
        <w:rPr>
          <w:rFonts w:cs="Times New Roman"/>
          <w:sz w:val="26"/>
          <w:szCs w:val="26"/>
        </w:rPr>
        <w:t xml:space="preserve"> услуги</w:t>
      </w:r>
      <w:r w:rsidR="00745CF9">
        <w:rPr>
          <w:rFonts w:cs="Times New Roman"/>
          <w:sz w:val="26"/>
          <w:szCs w:val="26"/>
        </w:rPr>
        <w:t>,</w:t>
      </w:r>
      <w:r w:rsidR="00745CF9" w:rsidRPr="006B494C">
        <w:rPr>
          <w:rFonts w:cs="Times New Roman"/>
          <w:sz w:val="26"/>
          <w:szCs w:val="26"/>
        </w:rPr>
        <w:t xml:space="preserve"> </w:t>
      </w:r>
      <w:r w:rsidR="00745CF9" w:rsidRPr="00202C99">
        <w:rPr>
          <w:rFonts w:cs="Times New Roman"/>
          <w:sz w:val="26"/>
          <w:szCs w:val="26"/>
        </w:rPr>
        <w:t>положений настоящего Регламента осуществля</w:t>
      </w:r>
      <w:r w:rsidR="00745CF9">
        <w:rPr>
          <w:rFonts w:cs="Times New Roman"/>
          <w:sz w:val="26"/>
          <w:szCs w:val="26"/>
        </w:rPr>
        <w:t>е</w:t>
      </w:r>
      <w:r w:rsidR="00745CF9" w:rsidRPr="00202C99">
        <w:rPr>
          <w:rFonts w:cs="Times New Roman"/>
          <w:sz w:val="26"/>
          <w:szCs w:val="26"/>
        </w:rPr>
        <w:t xml:space="preserve">т </w:t>
      </w:r>
      <w:r w:rsidR="00745CF9">
        <w:rPr>
          <w:rFonts w:cs="Times New Roman"/>
          <w:sz w:val="26"/>
          <w:szCs w:val="26"/>
        </w:rPr>
        <w:t>руководитель (исполняющий</w:t>
      </w:r>
      <w:r w:rsidR="006202E0">
        <w:rPr>
          <w:rFonts w:cs="Times New Roman"/>
          <w:sz w:val="26"/>
          <w:szCs w:val="26"/>
        </w:rPr>
        <w:t xml:space="preserve"> обязанности руководителя)</w:t>
      </w:r>
      <w:r w:rsidR="007B008D">
        <w:rPr>
          <w:rFonts w:eastAsia="Times New Roman" w:cs="Times New Roman"/>
          <w:sz w:val="26"/>
          <w:szCs w:val="26"/>
          <w:lang w:eastAsia="ru-RU"/>
        </w:rPr>
        <w:t xml:space="preserve"> Управления финансов</w:t>
      </w:r>
      <w:r w:rsidR="00A55201" w:rsidRPr="006B494C">
        <w:rPr>
          <w:rFonts w:eastAsia="Times New Roman" w:cs="Times New Roman"/>
          <w:sz w:val="26"/>
          <w:szCs w:val="26"/>
          <w:lang w:eastAsia="ru-RU"/>
        </w:rPr>
        <w:t>.</w:t>
      </w:r>
    </w:p>
    <w:p w:rsidR="00745CF9" w:rsidRPr="00202C99" w:rsidRDefault="00DF7270" w:rsidP="00745CF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>4.2. </w:t>
      </w:r>
      <w:proofErr w:type="gramStart"/>
      <w:r w:rsidR="00745CF9" w:rsidRPr="00202C99">
        <w:rPr>
          <w:rFonts w:cs="Times New Roman"/>
          <w:sz w:val="26"/>
          <w:szCs w:val="26"/>
        </w:rPr>
        <w:t>Контроль за</w:t>
      </w:r>
      <w:proofErr w:type="gramEnd"/>
      <w:r w:rsidR="00745CF9" w:rsidRPr="00202C99">
        <w:rPr>
          <w:rFonts w:cs="Times New Roman"/>
          <w:sz w:val="26"/>
          <w:szCs w:val="26"/>
        </w:rPr>
        <w:t xml:space="preserve"> исполнением положений настоящего Регламента включает в себя проведение проверок полноты и качества предоставления </w:t>
      </w:r>
      <w:r w:rsidR="00745CF9" w:rsidRPr="00E63A2B">
        <w:rPr>
          <w:rFonts w:cs="Times New Roman"/>
          <w:sz w:val="26"/>
          <w:szCs w:val="26"/>
        </w:rPr>
        <w:t xml:space="preserve">муниципальной </w:t>
      </w:r>
      <w:r w:rsidR="00745CF9" w:rsidRPr="00202C99">
        <w:rPr>
          <w:rFonts w:cs="Times New Roman"/>
          <w:sz w:val="26"/>
          <w:szCs w:val="26"/>
        </w:rPr>
        <w:t>услуги в целях выявления и устранения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лиц.</w:t>
      </w:r>
    </w:p>
    <w:p w:rsidR="00745CF9" w:rsidRPr="00202C99" w:rsidRDefault="00745CF9" w:rsidP="00745CF9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Проверки полноты и качества предоставления </w:t>
      </w:r>
      <w:r w:rsidRPr="00E63A2B">
        <w:rPr>
          <w:rFonts w:cs="Times New Roman"/>
          <w:sz w:val="26"/>
          <w:szCs w:val="26"/>
        </w:rPr>
        <w:t>муниципальной</w:t>
      </w:r>
      <w:r w:rsidRPr="00202C99">
        <w:rPr>
          <w:rFonts w:cs="Times New Roman"/>
          <w:sz w:val="26"/>
          <w:szCs w:val="26"/>
        </w:rPr>
        <w:t xml:space="preserve"> услуги </w:t>
      </w:r>
      <w:r w:rsidRPr="00202C99">
        <w:rPr>
          <w:rFonts w:cs="Times New Roman"/>
          <w:sz w:val="26"/>
          <w:szCs w:val="26"/>
        </w:rPr>
        <w:lastRenderedPageBreak/>
        <w:t xml:space="preserve">проводятся должностными лицами </w:t>
      </w:r>
      <w:r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 xml:space="preserve"> по поручению руководителя </w:t>
      </w:r>
      <w:r w:rsidR="00C8425E">
        <w:rPr>
          <w:rFonts w:cs="Times New Roman"/>
          <w:sz w:val="26"/>
          <w:szCs w:val="26"/>
        </w:rPr>
        <w:t xml:space="preserve">(исполняющего обязанности руководителя) </w:t>
      </w:r>
      <w:r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 xml:space="preserve"> на основании приказ</w:t>
      </w:r>
      <w:r w:rsidR="00C8425E">
        <w:rPr>
          <w:rFonts w:cs="Times New Roman"/>
          <w:sz w:val="26"/>
          <w:szCs w:val="26"/>
        </w:rPr>
        <w:t>а</w:t>
      </w:r>
      <w:r w:rsidRPr="00202C99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>.</w:t>
      </w:r>
    </w:p>
    <w:p w:rsidR="00745CF9" w:rsidRPr="00202C99" w:rsidRDefault="00745CF9" w:rsidP="00C8425E">
      <w:pPr>
        <w:widowControl w:val="0"/>
        <w:autoSpaceDE w:val="0"/>
        <w:autoSpaceDN w:val="0"/>
        <w:adjustRightInd w:val="0"/>
        <w:spacing w:after="240" w:line="240" w:lineRule="auto"/>
        <w:ind w:firstLine="539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Для проведения проверки может быть сформирована комиссия. Результаты проверки оформляются в виде справки (акта, отчета), в которой отмечаются выявленные недостатки и предложения по их устранению.</w:t>
      </w:r>
    </w:p>
    <w:p w:rsidR="006202E0" w:rsidRPr="00202C99" w:rsidRDefault="006202E0" w:rsidP="006202E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4.3. Проверки могут быть плановыми и внеплановыми.</w:t>
      </w:r>
    </w:p>
    <w:p w:rsidR="006202E0" w:rsidRPr="00202C99" w:rsidRDefault="006202E0" w:rsidP="006202E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Плановые проверки проводятся на основании годовых планов работы </w:t>
      </w:r>
      <w:r w:rsidR="00745CF9"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 xml:space="preserve">, </w:t>
      </w:r>
      <w:r w:rsidR="00745CF9" w:rsidRPr="006B494C">
        <w:rPr>
          <w:rFonts w:eastAsia="Times New Roman" w:cs="Times New Roman"/>
          <w:sz w:val="26"/>
          <w:szCs w:val="26"/>
          <w:lang w:eastAsia="ru-RU"/>
        </w:rPr>
        <w:t xml:space="preserve">но не реже </w:t>
      </w:r>
      <w:r w:rsidR="00745CF9">
        <w:rPr>
          <w:rFonts w:eastAsia="Times New Roman" w:cs="Times New Roman"/>
          <w:sz w:val="26"/>
          <w:szCs w:val="26"/>
          <w:lang w:eastAsia="ru-RU"/>
        </w:rPr>
        <w:t>одного</w:t>
      </w:r>
      <w:r w:rsidR="00745CF9" w:rsidRPr="006B494C">
        <w:rPr>
          <w:rFonts w:eastAsia="Times New Roman" w:cs="Times New Roman"/>
          <w:sz w:val="26"/>
          <w:szCs w:val="26"/>
          <w:lang w:eastAsia="ru-RU"/>
        </w:rPr>
        <w:t xml:space="preserve"> раза в </w:t>
      </w:r>
      <w:r w:rsidR="00745CF9">
        <w:rPr>
          <w:rFonts w:eastAsia="Times New Roman" w:cs="Times New Roman"/>
          <w:sz w:val="26"/>
          <w:szCs w:val="26"/>
          <w:lang w:eastAsia="ru-RU"/>
        </w:rPr>
        <w:t>три</w:t>
      </w:r>
      <w:r w:rsidR="00745CF9" w:rsidRPr="006B494C">
        <w:rPr>
          <w:rFonts w:eastAsia="Times New Roman" w:cs="Times New Roman"/>
          <w:sz w:val="26"/>
          <w:szCs w:val="26"/>
          <w:lang w:eastAsia="ru-RU"/>
        </w:rPr>
        <w:t xml:space="preserve"> года</w:t>
      </w:r>
      <w:r w:rsidRPr="00202C99">
        <w:rPr>
          <w:rFonts w:cs="Times New Roman"/>
          <w:sz w:val="26"/>
          <w:szCs w:val="26"/>
        </w:rPr>
        <w:t>.</w:t>
      </w:r>
    </w:p>
    <w:p w:rsidR="006202E0" w:rsidRPr="00202C99" w:rsidRDefault="006202E0" w:rsidP="006202E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Внеплановые проверки проводятся в следующих случаях:</w:t>
      </w:r>
    </w:p>
    <w:p w:rsidR="006202E0" w:rsidRPr="00202C99" w:rsidRDefault="006202E0" w:rsidP="006202E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- с целью контроля устранения выявленных нарушений</w:t>
      </w:r>
      <w:r w:rsidR="00155E65">
        <w:rPr>
          <w:rFonts w:cs="Times New Roman"/>
          <w:sz w:val="26"/>
          <w:szCs w:val="26"/>
        </w:rPr>
        <w:t>,</w:t>
      </w:r>
      <w:r w:rsidRPr="00202C99">
        <w:rPr>
          <w:rFonts w:cs="Times New Roman"/>
          <w:sz w:val="26"/>
          <w:szCs w:val="26"/>
        </w:rPr>
        <w:t xml:space="preserve"> в результате ранее проводимого мероприятия по контролю;</w:t>
      </w:r>
    </w:p>
    <w:p w:rsidR="006202E0" w:rsidRPr="00202C99" w:rsidRDefault="006202E0" w:rsidP="006202E0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- при обращении заявителей с жалобами на нарушения их прав и законных интересов действиями (бездействием) должностных лиц </w:t>
      </w:r>
      <w:r w:rsidR="00745CF9"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 xml:space="preserve"> при предоставлении </w:t>
      </w:r>
      <w:r w:rsidR="00C8425E" w:rsidRPr="00E63A2B">
        <w:rPr>
          <w:rFonts w:cs="Times New Roman"/>
          <w:sz w:val="26"/>
          <w:szCs w:val="26"/>
        </w:rPr>
        <w:t>муниципальной</w:t>
      </w:r>
      <w:r w:rsidRPr="00202C99">
        <w:rPr>
          <w:rFonts w:cs="Times New Roman"/>
          <w:sz w:val="26"/>
          <w:szCs w:val="26"/>
        </w:rPr>
        <w:t xml:space="preserve"> услуги.</w:t>
      </w:r>
    </w:p>
    <w:p w:rsidR="00A55201" w:rsidRPr="006B494C" w:rsidRDefault="00A55201" w:rsidP="00C8425E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eastAsia="Times New Roman" w:cs="Times New Roman"/>
          <w:sz w:val="26"/>
          <w:szCs w:val="26"/>
          <w:lang w:eastAsia="ru-RU"/>
        </w:rPr>
      </w:pPr>
      <w:r w:rsidRPr="006B494C">
        <w:rPr>
          <w:rFonts w:eastAsia="Times New Roman" w:cs="Times New Roman"/>
          <w:sz w:val="26"/>
          <w:szCs w:val="26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745CF9" w:rsidRPr="00202C99" w:rsidRDefault="00DF7270" w:rsidP="00C8425E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>4.</w:t>
      </w:r>
      <w:r w:rsidR="00C8425E">
        <w:rPr>
          <w:rFonts w:eastAsia="Times New Roman" w:cs="Times New Roman"/>
          <w:sz w:val="26"/>
          <w:szCs w:val="26"/>
          <w:lang w:eastAsia="ru-RU"/>
        </w:rPr>
        <w:t>4</w:t>
      </w:r>
      <w:r>
        <w:rPr>
          <w:rFonts w:eastAsia="Times New Roman" w:cs="Times New Roman"/>
          <w:sz w:val="26"/>
          <w:szCs w:val="26"/>
          <w:lang w:eastAsia="ru-RU"/>
        </w:rPr>
        <w:t>. </w:t>
      </w:r>
      <w:r w:rsidR="00745CF9" w:rsidRPr="00202C99">
        <w:rPr>
          <w:rFonts w:cs="Times New Roman"/>
          <w:sz w:val="26"/>
          <w:szCs w:val="26"/>
        </w:rPr>
        <w:t>Должностные лица</w:t>
      </w:r>
      <w:r w:rsidR="00C8425E">
        <w:rPr>
          <w:rFonts w:cs="Times New Roman"/>
          <w:sz w:val="26"/>
          <w:szCs w:val="26"/>
        </w:rPr>
        <w:t xml:space="preserve"> (исполнители) Управления финансов</w:t>
      </w:r>
      <w:r w:rsidR="00745CF9" w:rsidRPr="00202C99">
        <w:rPr>
          <w:rFonts w:cs="Times New Roman"/>
          <w:sz w:val="26"/>
          <w:szCs w:val="26"/>
        </w:rPr>
        <w:t xml:space="preserve">, участвующие в предоставлении </w:t>
      </w:r>
      <w:r w:rsidR="00C8425E" w:rsidRPr="006B494C">
        <w:rPr>
          <w:rFonts w:eastAsia="Times New Roman" w:cs="Times New Roman"/>
          <w:sz w:val="26"/>
          <w:szCs w:val="26"/>
          <w:lang w:eastAsia="ru-RU"/>
        </w:rPr>
        <w:t>муниципальной</w:t>
      </w:r>
      <w:r w:rsidR="00745CF9" w:rsidRPr="00202C99">
        <w:rPr>
          <w:rFonts w:cs="Times New Roman"/>
          <w:sz w:val="26"/>
          <w:szCs w:val="26"/>
        </w:rPr>
        <w:t xml:space="preserve"> услуги, несут ответственность за соблюдение требований настоящего Регламента, за осуществляемые действия (бездействие) и принимаемые решения в ходе предоставления </w:t>
      </w:r>
      <w:r w:rsidR="00C8425E" w:rsidRPr="006B494C">
        <w:rPr>
          <w:rFonts w:eastAsia="Times New Roman" w:cs="Times New Roman"/>
          <w:sz w:val="26"/>
          <w:szCs w:val="26"/>
          <w:lang w:eastAsia="ru-RU"/>
        </w:rPr>
        <w:t>муниципальной</w:t>
      </w:r>
      <w:r w:rsidR="00745CF9" w:rsidRPr="00202C99">
        <w:rPr>
          <w:rFonts w:cs="Times New Roman"/>
          <w:sz w:val="26"/>
          <w:szCs w:val="26"/>
        </w:rPr>
        <w:t xml:space="preserve"> услуги в соответствии с законодательством.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rFonts w:eastAsia="Times New Roman" w:cs="Times New Roman"/>
          <w:b/>
          <w:sz w:val="26"/>
          <w:szCs w:val="26"/>
          <w:lang w:eastAsia="ru-RU"/>
        </w:rPr>
      </w:pPr>
      <w:r w:rsidRPr="006B494C">
        <w:rPr>
          <w:rFonts w:eastAsia="Times New Roman" w:cs="Times New Roman"/>
          <w:b/>
          <w:sz w:val="26"/>
          <w:szCs w:val="26"/>
          <w:lang w:val="en-US" w:eastAsia="ru-RU"/>
        </w:rPr>
        <w:t>V</w:t>
      </w:r>
      <w:r w:rsidRPr="006B494C">
        <w:rPr>
          <w:rFonts w:eastAsia="Times New Roman" w:cs="Times New Roman"/>
          <w:b/>
          <w:sz w:val="26"/>
          <w:szCs w:val="26"/>
          <w:lang w:eastAsia="ru-RU"/>
        </w:rPr>
        <w:t>. Досудебный порядок обжалования решения и действия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B494C">
        <w:rPr>
          <w:rFonts w:eastAsia="Times New Roman" w:cs="Times New Roman"/>
          <w:b/>
          <w:sz w:val="26"/>
          <w:szCs w:val="26"/>
          <w:lang w:eastAsia="ru-RU"/>
        </w:rPr>
        <w:t>(бездействия) органа, представляющего муниципальную услугу,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6B494C">
        <w:rPr>
          <w:rFonts w:eastAsia="Times New Roman" w:cs="Times New Roman"/>
          <w:b/>
          <w:sz w:val="26"/>
          <w:szCs w:val="26"/>
          <w:lang w:eastAsia="ru-RU"/>
        </w:rPr>
        <w:t>а также должностных лиц и муниципальных служащих,</w:t>
      </w:r>
    </w:p>
    <w:p w:rsidR="00A55201" w:rsidRPr="006B494C" w:rsidRDefault="00A55201" w:rsidP="00A55201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proofErr w:type="gramStart"/>
      <w:r w:rsidRPr="006B494C">
        <w:rPr>
          <w:rFonts w:eastAsia="Times New Roman" w:cs="Times New Roman"/>
          <w:b/>
          <w:sz w:val="26"/>
          <w:szCs w:val="26"/>
          <w:lang w:eastAsia="ru-RU"/>
        </w:rPr>
        <w:t>обеспечивающих</w:t>
      </w:r>
      <w:proofErr w:type="gramEnd"/>
      <w:r w:rsidRPr="006B494C">
        <w:rPr>
          <w:rFonts w:eastAsia="Times New Roman" w:cs="Times New Roman"/>
          <w:b/>
          <w:sz w:val="26"/>
          <w:szCs w:val="26"/>
          <w:lang w:eastAsia="ru-RU"/>
        </w:rPr>
        <w:t xml:space="preserve"> ее предоставление</w:t>
      </w:r>
    </w:p>
    <w:p w:rsidR="00A55201" w:rsidRPr="006B494C" w:rsidRDefault="00A55201" w:rsidP="00837A7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D5FC7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5.1. Заявитель вправе подать жалобу на решения и (или) действия (бездействие) </w:t>
      </w:r>
      <w:r w:rsidR="006A01E2"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 xml:space="preserve">, его должностных лиц и </w:t>
      </w:r>
      <w:r w:rsidR="006A01E2">
        <w:rPr>
          <w:rFonts w:cs="Times New Roman"/>
          <w:sz w:val="26"/>
          <w:szCs w:val="26"/>
        </w:rPr>
        <w:t>специалистов Управления финансов</w:t>
      </w:r>
      <w:r w:rsidRPr="00202C99">
        <w:rPr>
          <w:rFonts w:cs="Times New Roman"/>
          <w:sz w:val="26"/>
          <w:szCs w:val="26"/>
        </w:rPr>
        <w:t xml:space="preserve"> при предоставлении </w:t>
      </w:r>
      <w:r w:rsidR="006A01E2">
        <w:rPr>
          <w:rFonts w:cs="Times New Roman"/>
          <w:sz w:val="26"/>
          <w:szCs w:val="26"/>
        </w:rPr>
        <w:t>муниципальной</w:t>
      </w:r>
      <w:r w:rsidRPr="00202C99">
        <w:rPr>
          <w:rFonts w:cs="Times New Roman"/>
          <w:sz w:val="26"/>
          <w:szCs w:val="26"/>
        </w:rPr>
        <w:t xml:space="preserve"> услуги по выдаче архивных справок, архивных копий, архивных выписок по запросам граждан и юридических лиц по архивным документам </w:t>
      </w:r>
      <w:r w:rsidR="006A01E2">
        <w:rPr>
          <w:rFonts w:cs="Times New Roman"/>
          <w:sz w:val="26"/>
          <w:szCs w:val="26"/>
        </w:rPr>
        <w:t>Управления финансов</w:t>
      </w:r>
      <w:r w:rsidR="006A01E2" w:rsidRPr="00202C99">
        <w:rPr>
          <w:rFonts w:cs="Times New Roman"/>
          <w:sz w:val="26"/>
          <w:szCs w:val="26"/>
        </w:rPr>
        <w:t xml:space="preserve"> </w:t>
      </w:r>
      <w:r w:rsidR="006A01E2">
        <w:rPr>
          <w:rFonts w:cs="Times New Roman"/>
          <w:sz w:val="26"/>
          <w:szCs w:val="26"/>
        </w:rPr>
        <w:t xml:space="preserve">муниципального района «Печора» </w:t>
      </w:r>
      <w:r w:rsidRPr="00202C99">
        <w:rPr>
          <w:rFonts w:cs="Times New Roman"/>
          <w:sz w:val="26"/>
          <w:szCs w:val="26"/>
        </w:rPr>
        <w:t xml:space="preserve">(далее </w:t>
      </w:r>
      <w:r w:rsidR="004F71A8">
        <w:rPr>
          <w:rFonts w:cs="Times New Roman"/>
          <w:sz w:val="26"/>
          <w:szCs w:val="26"/>
        </w:rPr>
        <w:t>–</w:t>
      </w:r>
      <w:r w:rsidRPr="00202C99">
        <w:rPr>
          <w:rFonts w:cs="Times New Roman"/>
          <w:sz w:val="26"/>
          <w:szCs w:val="26"/>
        </w:rPr>
        <w:t xml:space="preserve"> жалоба).</w:t>
      </w:r>
    </w:p>
    <w:p w:rsidR="007B476D" w:rsidRPr="00202C99" w:rsidRDefault="007B476D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5.2. Способы информирования заявителей о порядке подачи и рассмотрения жалобы.</w:t>
      </w:r>
    </w:p>
    <w:p w:rsidR="007B476D" w:rsidRDefault="00FD5FC7" w:rsidP="00155E6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Информирование заявителей о порядке обжалования решений и действий (бездействия) </w:t>
      </w:r>
      <w:r w:rsidR="006A01E2"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 xml:space="preserve">, его должностных лиц и </w:t>
      </w:r>
      <w:r w:rsidR="006A01E2">
        <w:rPr>
          <w:rFonts w:cs="Times New Roman"/>
          <w:sz w:val="26"/>
          <w:szCs w:val="26"/>
        </w:rPr>
        <w:t xml:space="preserve">специалистов </w:t>
      </w:r>
      <w:r w:rsidRPr="00202C99">
        <w:rPr>
          <w:rFonts w:cs="Times New Roman"/>
          <w:sz w:val="26"/>
          <w:szCs w:val="26"/>
        </w:rPr>
        <w:t xml:space="preserve">осуществляется посредством размещения информации на информационном стенде в месте предоставления </w:t>
      </w:r>
      <w:r w:rsidR="006A01E2">
        <w:rPr>
          <w:rFonts w:cs="Times New Roman"/>
          <w:sz w:val="26"/>
          <w:szCs w:val="26"/>
        </w:rPr>
        <w:t>муниципальной услуги</w:t>
      </w:r>
      <w:r w:rsidRPr="00202C99">
        <w:rPr>
          <w:rFonts w:cs="Times New Roman"/>
          <w:sz w:val="26"/>
          <w:szCs w:val="26"/>
        </w:rPr>
        <w:t xml:space="preserve">, на официальном сайте </w:t>
      </w:r>
      <w:r w:rsidR="006A01E2"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 xml:space="preserve"> по адресу в информационно-телекоммуникационной сети </w:t>
      </w:r>
      <w:r w:rsidR="004F71A8">
        <w:rPr>
          <w:rFonts w:cs="Times New Roman"/>
          <w:sz w:val="26"/>
          <w:szCs w:val="26"/>
        </w:rPr>
        <w:t>«</w:t>
      </w:r>
      <w:r w:rsidRPr="00202C99">
        <w:rPr>
          <w:rFonts w:cs="Times New Roman"/>
          <w:sz w:val="26"/>
          <w:szCs w:val="26"/>
        </w:rPr>
        <w:t>Интернет</w:t>
      </w:r>
      <w:r w:rsidR="004F71A8">
        <w:rPr>
          <w:rFonts w:cs="Times New Roman"/>
          <w:sz w:val="26"/>
          <w:szCs w:val="26"/>
        </w:rPr>
        <w:t>»</w:t>
      </w:r>
      <w:r w:rsidRPr="00202C99">
        <w:rPr>
          <w:rFonts w:cs="Times New Roman"/>
          <w:sz w:val="26"/>
          <w:szCs w:val="26"/>
        </w:rPr>
        <w:t xml:space="preserve">: </w:t>
      </w:r>
      <w:hyperlink r:id="rId23" w:history="1">
        <w:r w:rsidR="007B476D" w:rsidRPr="00357293">
          <w:rPr>
            <w:rStyle w:val="ae"/>
            <w:rFonts w:cs="Times New Roman"/>
            <w:sz w:val="26"/>
            <w:szCs w:val="26"/>
          </w:rPr>
          <w:t>http://www.ufmrpechora.ru</w:t>
        </w:r>
      </w:hyperlink>
      <w:r w:rsidR="007B476D">
        <w:rPr>
          <w:rFonts w:cs="Times New Roman"/>
          <w:sz w:val="26"/>
          <w:szCs w:val="26"/>
        </w:rPr>
        <w:t>.</w:t>
      </w:r>
    </w:p>
    <w:p w:rsidR="00FD5FC7" w:rsidRPr="00202C99" w:rsidRDefault="00F44AD9" w:rsidP="00155E6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  <w:sz w:val="26"/>
          <w:szCs w:val="26"/>
        </w:rPr>
      </w:pPr>
      <w:r w:rsidRPr="00CE100E">
        <w:rPr>
          <w:rFonts w:cs="Times New Roman"/>
          <w:sz w:val="26"/>
          <w:szCs w:val="26"/>
        </w:rPr>
        <w:t xml:space="preserve"> 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5.3. Заявитель имеет право на получение информации и документов, необходимых для обоснования и рассмотрения жалобы.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В этих целях заявитель подает в письменной форме на имя руководителя </w:t>
      </w:r>
      <w:r w:rsidR="006A01E2">
        <w:rPr>
          <w:rFonts w:cs="Times New Roman"/>
          <w:sz w:val="26"/>
          <w:szCs w:val="26"/>
        </w:rPr>
        <w:t>Управления финансов</w:t>
      </w:r>
      <w:r w:rsidR="006A01E2" w:rsidRPr="00202C99">
        <w:rPr>
          <w:rFonts w:cs="Times New Roman"/>
          <w:sz w:val="26"/>
          <w:szCs w:val="26"/>
        </w:rPr>
        <w:t xml:space="preserve"> </w:t>
      </w:r>
      <w:r w:rsidR="007D6B26">
        <w:rPr>
          <w:rFonts w:cs="Times New Roman"/>
          <w:sz w:val="26"/>
          <w:szCs w:val="26"/>
        </w:rPr>
        <w:t xml:space="preserve">запрос </w:t>
      </w:r>
      <w:r w:rsidRPr="00202C99">
        <w:rPr>
          <w:rFonts w:cs="Times New Roman"/>
          <w:sz w:val="26"/>
          <w:szCs w:val="26"/>
        </w:rPr>
        <w:t xml:space="preserve">о предоставлении информации и документов, необходимых для обоснования и рассмотрения жалобы (далее </w:t>
      </w:r>
      <w:r w:rsidR="004F71A8">
        <w:rPr>
          <w:rFonts w:cs="Times New Roman"/>
          <w:sz w:val="26"/>
          <w:szCs w:val="26"/>
        </w:rPr>
        <w:t>–</w:t>
      </w:r>
      <w:r w:rsidRPr="00202C99">
        <w:rPr>
          <w:rFonts w:cs="Times New Roman"/>
          <w:sz w:val="26"/>
          <w:szCs w:val="26"/>
        </w:rPr>
        <w:t xml:space="preserve"> Запрос).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Запрос в день поступления регистрируется специалистом по кадрам </w:t>
      </w:r>
      <w:r w:rsidR="00CA3A99">
        <w:rPr>
          <w:rFonts w:cs="Times New Roman"/>
          <w:sz w:val="26"/>
          <w:szCs w:val="26"/>
        </w:rPr>
        <w:t>Управления финансов</w:t>
      </w:r>
      <w:r w:rsidR="00CA3A99" w:rsidRPr="00202C99">
        <w:rPr>
          <w:rFonts w:cs="Times New Roman"/>
          <w:sz w:val="26"/>
          <w:szCs w:val="26"/>
        </w:rPr>
        <w:t xml:space="preserve"> </w:t>
      </w:r>
      <w:r w:rsidRPr="00202C99">
        <w:rPr>
          <w:rFonts w:cs="Times New Roman"/>
          <w:sz w:val="26"/>
          <w:szCs w:val="26"/>
        </w:rPr>
        <w:t xml:space="preserve">в соответствии с правилами делопроизводства, принятыми в </w:t>
      </w:r>
      <w:r w:rsidR="00CA3A99">
        <w:rPr>
          <w:rFonts w:cs="Times New Roman"/>
          <w:sz w:val="26"/>
          <w:szCs w:val="26"/>
        </w:rPr>
        <w:t>Управлении финансов</w:t>
      </w:r>
      <w:r w:rsidRPr="00202C99">
        <w:rPr>
          <w:rFonts w:cs="Times New Roman"/>
          <w:sz w:val="26"/>
          <w:szCs w:val="26"/>
        </w:rPr>
        <w:t xml:space="preserve"> и передается на рассмотрение руководителю </w:t>
      </w:r>
      <w:r w:rsidR="00CA3A99"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>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Руководитель </w:t>
      </w:r>
      <w:r w:rsidR="00CA3A99"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 xml:space="preserve"> в течение трех рабочих дней со дня получения Запроса назначает ответственное лицо за направление запрашиваемых информации и документов путем направления резолюции.</w:t>
      </w:r>
    </w:p>
    <w:p w:rsidR="00FD5FC7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Ответственное лицо в течение 3 рабочих дней со дня получения резолюции обеспечивает направление запрашиваемой информации и документов заявителю.</w:t>
      </w:r>
    </w:p>
    <w:p w:rsidR="007B476D" w:rsidRPr="00202C99" w:rsidRDefault="007B476D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5.4. Предмет жалобы.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Заявитель может обратиться с жалобой, в том числе в следующих случаях: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1) нарушение срока регистрации Запроса заявителя о предоставлении </w:t>
      </w:r>
      <w:r w:rsidR="00CA3A99">
        <w:rPr>
          <w:rFonts w:cs="Times New Roman"/>
          <w:sz w:val="26"/>
          <w:szCs w:val="26"/>
        </w:rPr>
        <w:t>муниципальной</w:t>
      </w:r>
      <w:r w:rsidRPr="00202C99">
        <w:rPr>
          <w:rFonts w:cs="Times New Roman"/>
          <w:sz w:val="26"/>
          <w:szCs w:val="26"/>
        </w:rPr>
        <w:t xml:space="preserve"> услуги;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2) </w:t>
      </w:r>
      <w:r w:rsidR="00F44AD9">
        <w:rPr>
          <w:rFonts w:cs="Times New Roman"/>
          <w:sz w:val="26"/>
          <w:szCs w:val="26"/>
        </w:rPr>
        <w:t xml:space="preserve">  </w:t>
      </w:r>
      <w:r w:rsidRPr="00202C99">
        <w:rPr>
          <w:rFonts w:cs="Times New Roman"/>
          <w:sz w:val="26"/>
          <w:szCs w:val="26"/>
        </w:rPr>
        <w:t xml:space="preserve">нарушение срока предоставления </w:t>
      </w:r>
      <w:r w:rsidR="00CA3A99">
        <w:rPr>
          <w:rFonts w:cs="Times New Roman"/>
          <w:sz w:val="26"/>
          <w:szCs w:val="26"/>
        </w:rPr>
        <w:t xml:space="preserve">муниципальной </w:t>
      </w:r>
      <w:r w:rsidRPr="00202C99">
        <w:rPr>
          <w:rFonts w:cs="Times New Roman"/>
          <w:sz w:val="26"/>
          <w:szCs w:val="26"/>
        </w:rPr>
        <w:t>услуги;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 и (или) </w:t>
      </w:r>
      <w:r w:rsidR="00CA3A99">
        <w:rPr>
          <w:rFonts w:cs="Times New Roman"/>
          <w:sz w:val="26"/>
          <w:szCs w:val="26"/>
        </w:rPr>
        <w:t>МО МР «Печора»</w:t>
      </w:r>
      <w:r w:rsidRPr="00202C99">
        <w:rPr>
          <w:rFonts w:cs="Times New Roman"/>
          <w:sz w:val="26"/>
          <w:szCs w:val="26"/>
        </w:rPr>
        <w:t xml:space="preserve"> для предоставления </w:t>
      </w:r>
      <w:r w:rsidR="00CA3A99">
        <w:rPr>
          <w:rFonts w:cs="Times New Roman"/>
          <w:sz w:val="26"/>
          <w:szCs w:val="26"/>
        </w:rPr>
        <w:t xml:space="preserve">муниципальной </w:t>
      </w:r>
      <w:r w:rsidRPr="00202C99">
        <w:rPr>
          <w:rFonts w:cs="Times New Roman"/>
          <w:sz w:val="26"/>
          <w:szCs w:val="26"/>
        </w:rPr>
        <w:t>услуги;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4) отказ в приеме документов, представление которых предусмотрено нормативными правовыми актами Российской Федерации и (или) </w:t>
      </w:r>
      <w:r w:rsidR="00CA3A99">
        <w:rPr>
          <w:rFonts w:cs="Times New Roman"/>
          <w:sz w:val="26"/>
          <w:szCs w:val="26"/>
        </w:rPr>
        <w:t>МО МР «Печора»</w:t>
      </w:r>
      <w:r w:rsidRPr="00202C99">
        <w:rPr>
          <w:rFonts w:cs="Times New Roman"/>
          <w:sz w:val="26"/>
          <w:szCs w:val="26"/>
        </w:rPr>
        <w:t xml:space="preserve"> для предоставления </w:t>
      </w:r>
      <w:r w:rsidR="00CA3A99">
        <w:rPr>
          <w:rFonts w:cs="Times New Roman"/>
          <w:sz w:val="26"/>
          <w:szCs w:val="26"/>
        </w:rPr>
        <w:t>муниципальной</w:t>
      </w:r>
      <w:r w:rsidRPr="00202C99">
        <w:rPr>
          <w:rFonts w:cs="Times New Roman"/>
          <w:sz w:val="26"/>
          <w:szCs w:val="26"/>
        </w:rPr>
        <w:t xml:space="preserve"> услуги, у заявителя;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5) отказ в предоставлении </w:t>
      </w:r>
      <w:r w:rsidR="00CA3A99">
        <w:rPr>
          <w:rFonts w:cs="Times New Roman"/>
          <w:sz w:val="26"/>
          <w:szCs w:val="26"/>
        </w:rPr>
        <w:t>муниципальной</w:t>
      </w:r>
      <w:r w:rsidRPr="00202C99">
        <w:rPr>
          <w:rFonts w:cs="Times New Roman"/>
          <w:sz w:val="26"/>
          <w:szCs w:val="26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(или) </w:t>
      </w:r>
      <w:r w:rsidR="00CA3A99">
        <w:rPr>
          <w:rFonts w:cs="Times New Roman"/>
          <w:sz w:val="26"/>
          <w:szCs w:val="26"/>
        </w:rPr>
        <w:t>МО МР «Печора»</w:t>
      </w:r>
      <w:r w:rsidRPr="00202C99">
        <w:rPr>
          <w:rFonts w:cs="Times New Roman"/>
          <w:sz w:val="26"/>
          <w:szCs w:val="26"/>
        </w:rPr>
        <w:t>;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6) затребование с заявителя при предоставлении </w:t>
      </w:r>
      <w:r w:rsidR="00CA3A99">
        <w:rPr>
          <w:rFonts w:cs="Times New Roman"/>
          <w:sz w:val="26"/>
          <w:szCs w:val="26"/>
        </w:rPr>
        <w:t>муниципальной</w:t>
      </w:r>
      <w:r w:rsidRPr="00202C99">
        <w:rPr>
          <w:rFonts w:cs="Times New Roman"/>
          <w:sz w:val="26"/>
          <w:szCs w:val="26"/>
        </w:rPr>
        <w:t xml:space="preserve"> услуги платы, не предусмотренной нормативными правовыми актами Российской Федерации и (или) </w:t>
      </w:r>
      <w:r w:rsidR="00CA3A99">
        <w:rPr>
          <w:rFonts w:cs="Times New Roman"/>
          <w:sz w:val="26"/>
          <w:szCs w:val="26"/>
        </w:rPr>
        <w:t>МО МР «Печора»</w:t>
      </w:r>
      <w:r w:rsidRPr="00202C99">
        <w:rPr>
          <w:rFonts w:cs="Times New Roman"/>
          <w:sz w:val="26"/>
          <w:szCs w:val="26"/>
        </w:rPr>
        <w:t>;</w:t>
      </w:r>
    </w:p>
    <w:p w:rsidR="00FD5FC7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proofErr w:type="gramStart"/>
      <w:r w:rsidRPr="00202C99">
        <w:rPr>
          <w:rFonts w:cs="Times New Roman"/>
          <w:sz w:val="26"/>
          <w:szCs w:val="26"/>
        </w:rPr>
        <w:t xml:space="preserve">7) отказ </w:t>
      </w:r>
      <w:r w:rsidR="0030311C"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 xml:space="preserve">, его должностного лица в исправлении допущенных опечаток и ошибок в выданных в результате предоставления </w:t>
      </w:r>
      <w:r w:rsidR="00CA3A99">
        <w:rPr>
          <w:rFonts w:cs="Times New Roman"/>
          <w:sz w:val="26"/>
          <w:szCs w:val="26"/>
        </w:rPr>
        <w:t>муниципальной</w:t>
      </w:r>
      <w:r w:rsidRPr="00202C99">
        <w:rPr>
          <w:rFonts w:cs="Times New Roman"/>
          <w:sz w:val="26"/>
          <w:szCs w:val="26"/>
        </w:rPr>
        <w:t xml:space="preserve"> услуги документах либо нарушение установленного срока таких исправлений.</w:t>
      </w:r>
      <w:proofErr w:type="gramEnd"/>
    </w:p>
    <w:p w:rsidR="007B476D" w:rsidRPr="00202C99" w:rsidRDefault="007B476D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FD5FC7" w:rsidRPr="00695F01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5.5. </w:t>
      </w:r>
      <w:r w:rsidRPr="00695F01">
        <w:rPr>
          <w:rFonts w:cs="Times New Roman"/>
          <w:sz w:val="26"/>
          <w:szCs w:val="26"/>
        </w:rPr>
        <w:t xml:space="preserve">Жалобы, за исключением жалоб на решения, принятые руководителем </w:t>
      </w:r>
      <w:r w:rsidR="0030311C" w:rsidRPr="00695F01">
        <w:rPr>
          <w:rFonts w:cs="Times New Roman"/>
          <w:sz w:val="26"/>
          <w:szCs w:val="26"/>
        </w:rPr>
        <w:t>Управления финансов</w:t>
      </w:r>
      <w:r w:rsidRPr="00695F01">
        <w:rPr>
          <w:rFonts w:cs="Times New Roman"/>
          <w:sz w:val="26"/>
          <w:szCs w:val="26"/>
        </w:rPr>
        <w:t xml:space="preserve">, рассматриваются </w:t>
      </w:r>
      <w:r w:rsidR="002A7F45">
        <w:rPr>
          <w:rFonts w:cs="Times New Roman"/>
          <w:sz w:val="26"/>
          <w:szCs w:val="26"/>
        </w:rPr>
        <w:t>руководителем (исполняющим обязанности</w:t>
      </w:r>
      <w:r w:rsidR="00AA40C4">
        <w:rPr>
          <w:rFonts w:cs="Times New Roman"/>
          <w:sz w:val="26"/>
          <w:szCs w:val="26"/>
        </w:rPr>
        <w:t xml:space="preserve"> руководителя</w:t>
      </w:r>
      <w:r w:rsidR="002A7F45">
        <w:rPr>
          <w:rFonts w:cs="Times New Roman"/>
          <w:sz w:val="26"/>
          <w:szCs w:val="26"/>
        </w:rPr>
        <w:t>) Управления финансов</w:t>
      </w:r>
      <w:r w:rsidRPr="00695F01">
        <w:rPr>
          <w:rFonts w:cs="Times New Roman"/>
          <w:sz w:val="26"/>
          <w:szCs w:val="26"/>
        </w:rPr>
        <w:t>.</w:t>
      </w:r>
    </w:p>
    <w:p w:rsidR="002A7F45" w:rsidRDefault="00FD5FC7" w:rsidP="007D6B2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color w:val="FF0000"/>
          <w:sz w:val="26"/>
          <w:szCs w:val="26"/>
        </w:rPr>
      </w:pPr>
      <w:r w:rsidRPr="002A7F45">
        <w:rPr>
          <w:rFonts w:cs="Times New Roman"/>
          <w:sz w:val="26"/>
          <w:szCs w:val="26"/>
        </w:rPr>
        <w:t xml:space="preserve">В случае если обжалуются решения руководителя </w:t>
      </w:r>
      <w:r w:rsidR="002A7F45" w:rsidRPr="002A7F45">
        <w:rPr>
          <w:rFonts w:cs="Times New Roman"/>
          <w:sz w:val="26"/>
          <w:szCs w:val="26"/>
        </w:rPr>
        <w:t>(исполняющего обязанности</w:t>
      </w:r>
      <w:r w:rsidR="00AA40C4">
        <w:rPr>
          <w:rFonts w:cs="Times New Roman"/>
          <w:sz w:val="26"/>
          <w:szCs w:val="26"/>
        </w:rPr>
        <w:t xml:space="preserve"> руководителя</w:t>
      </w:r>
      <w:r w:rsidR="002A7F45" w:rsidRPr="002A7F45">
        <w:rPr>
          <w:rFonts w:cs="Times New Roman"/>
          <w:sz w:val="26"/>
          <w:szCs w:val="26"/>
        </w:rPr>
        <w:t xml:space="preserve">) </w:t>
      </w:r>
      <w:r w:rsidR="00695F01" w:rsidRPr="002A7F45">
        <w:rPr>
          <w:rFonts w:cs="Times New Roman"/>
          <w:sz w:val="26"/>
          <w:szCs w:val="26"/>
        </w:rPr>
        <w:t>Управления финансов</w:t>
      </w:r>
      <w:r w:rsidRPr="002A7F45">
        <w:rPr>
          <w:rFonts w:cs="Times New Roman"/>
          <w:sz w:val="26"/>
          <w:szCs w:val="26"/>
        </w:rPr>
        <w:t xml:space="preserve">, жалоба рассматривается </w:t>
      </w:r>
      <w:r w:rsidR="002A7F45">
        <w:rPr>
          <w:rFonts w:cs="Times New Roman"/>
          <w:sz w:val="26"/>
          <w:szCs w:val="26"/>
        </w:rPr>
        <w:t>главой администрации муниципального района «Печора».</w:t>
      </w:r>
    </w:p>
    <w:p w:rsidR="007B476D" w:rsidRPr="00202C99" w:rsidRDefault="002A7F45" w:rsidP="007D6B26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lastRenderedPageBreak/>
        <w:t xml:space="preserve"> 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5.6. Порядок подачи и рассмотрения жалобы (или заявления о прекращении рассмотрения жалобы).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Заявитель обращается в </w:t>
      </w:r>
      <w:r w:rsidR="0030311C">
        <w:rPr>
          <w:rFonts w:cs="Times New Roman"/>
          <w:sz w:val="26"/>
          <w:szCs w:val="26"/>
        </w:rPr>
        <w:t>Управление финансов</w:t>
      </w:r>
      <w:r w:rsidRPr="00202C99">
        <w:rPr>
          <w:rFonts w:cs="Times New Roman"/>
          <w:sz w:val="26"/>
          <w:szCs w:val="26"/>
        </w:rPr>
        <w:t xml:space="preserve"> с жалобой (или заявлением о прекращении рассмотрения жалобы) в письменной форме на бумажном носителе, в электронной форме.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Жалоба (или заявление о прекращении рассмотрения жалобы) может быть направлена через организацию почтовой связи, иную организацию, осуществляющую доставку корреспонденции, </w:t>
      </w:r>
      <w:r w:rsidR="00D769C6">
        <w:rPr>
          <w:rFonts w:cs="Times New Roman"/>
          <w:sz w:val="26"/>
          <w:szCs w:val="26"/>
        </w:rPr>
        <w:t>электронной почтой</w:t>
      </w:r>
      <w:r w:rsidRPr="00202C99">
        <w:rPr>
          <w:rFonts w:cs="Times New Roman"/>
          <w:sz w:val="26"/>
          <w:szCs w:val="26"/>
        </w:rPr>
        <w:t xml:space="preserve">, </w:t>
      </w:r>
      <w:r w:rsidR="0030311C">
        <w:rPr>
          <w:rFonts w:cs="Times New Roman"/>
          <w:sz w:val="26"/>
          <w:szCs w:val="26"/>
        </w:rPr>
        <w:t xml:space="preserve">также </w:t>
      </w:r>
      <w:r w:rsidRPr="00202C99">
        <w:rPr>
          <w:rFonts w:cs="Times New Roman"/>
          <w:sz w:val="26"/>
          <w:szCs w:val="26"/>
        </w:rPr>
        <w:t>может быть принята при личном приеме заявителя.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Подача жалобы является основанием для начала процедуры досудебного (внесудебного) обжалования решений и действий (бездействия) </w:t>
      </w:r>
      <w:r w:rsidR="0030311C"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 xml:space="preserve">, его должностных лиц и </w:t>
      </w:r>
      <w:r w:rsidR="0030311C">
        <w:rPr>
          <w:rFonts w:cs="Times New Roman"/>
          <w:sz w:val="26"/>
          <w:szCs w:val="26"/>
        </w:rPr>
        <w:t>специалистов</w:t>
      </w:r>
      <w:r w:rsidRPr="00202C99">
        <w:rPr>
          <w:rFonts w:cs="Times New Roman"/>
          <w:sz w:val="26"/>
          <w:szCs w:val="26"/>
        </w:rPr>
        <w:t>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Заявитель, подавший жалобу, несет ответственность за достоверность сведений, содержащихся в представленной жалобе, в соответствии с законодательством.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Жалоба должна содержать: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1) наименование </w:t>
      </w:r>
      <w:r w:rsidR="003B0641"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 xml:space="preserve">, его должностного лица либо </w:t>
      </w:r>
      <w:r w:rsidR="003B0641">
        <w:rPr>
          <w:rFonts w:cs="Times New Roman"/>
          <w:sz w:val="26"/>
          <w:szCs w:val="26"/>
        </w:rPr>
        <w:t>специалиста</w:t>
      </w:r>
      <w:r w:rsidRPr="00202C99">
        <w:rPr>
          <w:rFonts w:cs="Times New Roman"/>
          <w:sz w:val="26"/>
          <w:szCs w:val="26"/>
        </w:rPr>
        <w:t xml:space="preserve"> </w:t>
      </w:r>
      <w:r w:rsidR="003B0641"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 xml:space="preserve"> (далее </w:t>
      </w:r>
      <w:r w:rsidR="004F71A8">
        <w:rPr>
          <w:rFonts w:cs="Times New Roman"/>
          <w:sz w:val="26"/>
          <w:szCs w:val="26"/>
        </w:rPr>
        <w:t>–</w:t>
      </w:r>
      <w:r w:rsidRPr="00202C99">
        <w:rPr>
          <w:rFonts w:cs="Times New Roman"/>
          <w:sz w:val="26"/>
          <w:szCs w:val="26"/>
        </w:rPr>
        <w:t xml:space="preserve"> </w:t>
      </w:r>
      <w:r w:rsidR="003B0641">
        <w:rPr>
          <w:rFonts w:cs="Times New Roman"/>
          <w:sz w:val="26"/>
          <w:szCs w:val="26"/>
        </w:rPr>
        <w:t>специалиста</w:t>
      </w:r>
      <w:r w:rsidRPr="00202C99">
        <w:rPr>
          <w:rFonts w:cs="Times New Roman"/>
          <w:sz w:val="26"/>
          <w:szCs w:val="26"/>
        </w:rPr>
        <w:t>), решения и действия (бездействие) которых обжалуются;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proofErr w:type="gramStart"/>
      <w:r w:rsidRPr="00202C99">
        <w:rPr>
          <w:rFonts w:cs="Times New Roman"/>
          <w:sz w:val="26"/>
          <w:szCs w:val="26"/>
        </w:rPr>
        <w:t xml:space="preserve">2) фамилию, имя, отчество (последнее </w:t>
      </w:r>
      <w:r w:rsidR="004F71A8">
        <w:rPr>
          <w:rFonts w:cs="Times New Roman"/>
          <w:sz w:val="26"/>
          <w:szCs w:val="26"/>
        </w:rPr>
        <w:t>–</w:t>
      </w:r>
      <w:r w:rsidRPr="00202C99">
        <w:rPr>
          <w:rFonts w:cs="Times New Roman"/>
          <w:sz w:val="26"/>
          <w:szCs w:val="26"/>
        </w:rPr>
        <w:t xml:space="preserve"> при наличии), сведения о месте жительства заявителя </w:t>
      </w:r>
      <w:r w:rsidR="004F71A8">
        <w:rPr>
          <w:rFonts w:cs="Times New Roman"/>
          <w:sz w:val="26"/>
          <w:szCs w:val="26"/>
        </w:rPr>
        <w:t>–</w:t>
      </w:r>
      <w:r w:rsidRPr="00202C99">
        <w:rPr>
          <w:rFonts w:cs="Times New Roman"/>
          <w:sz w:val="26"/>
          <w:szCs w:val="26"/>
        </w:rPr>
        <w:t xml:space="preserve"> физического лица либо наименование, сведения о месте нахождения заявителя </w:t>
      </w:r>
      <w:r w:rsidR="004F71A8">
        <w:rPr>
          <w:rFonts w:cs="Times New Roman"/>
          <w:sz w:val="26"/>
          <w:szCs w:val="26"/>
        </w:rPr>
        <w:t>–</w:t>
      </w:r>
      <w:r w:rsidRPr="00202C99">
        <w:rPr>
          <w:rFonts w:cs="Times New Roman"/>
          <w:sz w:val="26"/>
          <w:szCs w:val="26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3) сведения об обжалуемых решениях и действиях (бездействии) </w:t>
      </w:r>
      <w:r w:rsidR="003B0641"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 xml:space="preserve">, его должностного лица либо </w:t>
      </w:r>
      <w:r w:rsidR="003B0641">
        <w:rPr>
          <w:rFonts w:cs="Times New Roman"/>
          <w:sz w:val="26"/>
          <w:szCs w:val="26"/>
        </w:rPr>
        <w:t>специалиста</w:t>
      </w:r>
      <w:r w:rsidRPr="00202C99">
        <w:rPr>
          <w:rFonts w:cs="Times New Roman"/>
          <w:sz w:val="26"/>
          <w:szCs w:val="26"/>
        </w:rPr>
        <w:t>;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4) доводы, на основании которых заявитель не согласен с решением и действиями (бездействием) </w:t>
      </w:r>
      <w:r w:rsidR="003B0641"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 xml:space="preserve">, его должностного лица либо </w:t>
      </w:r>
      <w:r w:rsidR="003B0641">
        <w:rPr>
          <w:rFonts w:cs="Times New Roman"/>
          <w:sz w:val="26"/>
          <w:szCs w:val="26"/>
        </w:rPr>
        <w:t>специалиста</w:t>
      </w:r>
      <w:r w:rsidRPr="00202C99">
        <w:rPr>
          <w:rFonts w:cs="Times New Roman"/>
          <w:sz w:val="26"/>
          <w:szCs w:val="26"/>
        </w:rPr>
        <w:t>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Заявителем могут быть представлены оригиналы документов (при наличии), подтверждающие доводы заявителя, либо их копии.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1) оформленная в соответствии с законодательством Российской Федерации доверенность (для физических лиц);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2)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3)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proofErr w:type="gramStart"/>
      <w:r w:rsidRPr="00202C99">
        <w:rPr>
          <w:rFonts w:cs="Times New Roman"/>
          <w:sz w:val="26"/>
          <w:szCs w:val="26"/>
        </w:rPr>
        <w:t xml:space="preserve">Жалоба (или заявление о прекращении рассмотрения жалобы), поступившая в </w:t>
      </w:r>
      <w:r w:rsidRPr="00202C99">
        <w:rPr>
          <w:rFonts w:cs="Times New Roman"/>
          <w:sz w:val="26"/>
          <w:szCs w:val="26"/>
        </w:rPr>
        <w:lastRenderedPageBreak/>
        <w:t xml:space="preserve">письменной форме на бумажном носителе, посредством почтовой связи, в форме электронных документов, заверенных </w:t>
      </w:r>
      <w:r w:rsidRPr="007B476D">
        <w:rPr>
          <w:rFonts w:cs="Times New Roman"/>
          <w:sz w:val="26"/>
          <w:szCs w:val="26"/>
        </w:rPr>
        <w:t>в установленном порядке электронной подписью заявителя,</w:t>
      </w:r>
      <w:r w:rsidRPr="00202C99">
        <w:rPr>
          <w:rFonts w:cs="Times New Roman"/>
          <w:sz w:val="26"/>
          <w:szCs w:val="26"/>
        </w:rPr>
        <w:t xml:space="preserve"> регистрируется специалистом по кадрам в системе электронного документооборота, а также в Журнале учета жалоб на решения и действия (бездействие) </w:t>
      </w:r>
      <w:r w:rsidR="00834C79"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 xml:space="preserve">, его должностных лиц и </w:t>
      </w:r>
      <w:r w:rsidR="00834C79">
        <w:rPr>
          <w:rFonts w:cs="Times New Roman"/>
          <w:sz w:val="26"/>
          <w:szCs w:val="26"/>
        </w:rPr>
        <w:t>специалистов</w:t>
      </w:r>
      <w:r w:rsidRPr="00202C99">
        <w:rPr>
          <w:rFonts w:cs="Times New Roman"/>
          <w:sz w:val="26"/>
          <w:szCs w:val="26"/>
        </w:rPr>
        <w:t xml:space="preserve"> (далее </w:t>
      </w:r>
      <w:r w:rsidR="004F71A8">
        <w:rPr>
          <w:rFonts w:cs="Times New Roman"/>
          <w:sz w:val="26"/>
          <w:szCs w:val="26"/>
        </w:rPr>
        <w:t>–</w:t>
      </w:r>
      <w:r w:rsidRPr="00202C99">
        <w:rPr>
          <w:rFonts w:cs="Times New Roman"/>
          <w:sz w:val="26"/>
          <w:szCs w:val="26"/>
        </w:rPr>
        <w:t xml:space="preserve"> Журнал) в течение одного рабочего</w:t>
      </w:r>
      <w:proofErr w:type="gramEnd"/>
      <w:r w:rsidRPr="00202C99">
        <w:rPr>
          <w:rFonts w:cs="Times New Roman"/>
          <w:sz w:val="26"/>
          <w:szCs w:val="26"/>
        </w:rPr>
        <w:t xml:space="preserve"> дня со дня ее поступления с присвоением ей регистрационного номера.</w:t>
      </w:r>
      <w:r w:rsidR="007B476D">
        <w:rPr>
          <w:rFonts w:cs="Times New Roman"/>
          <w:sz w:val="26"/>
          <w:szCs w:val="26"/>
        </w:rPr>
        <w:t xml:space="preserve"> </w:t>
      </w:r>
      <w:r w:rsidRPr="00202C99">
        <w:rPr>
          <w:rFonts w:cs="Times New Roman"/>
          <w:sz w:val="26"/>
          <w:szCs w:val="26"/>
        </w:rPr>
        <w:t xml:space="preserve">Ведение Журнала осуществляется </w:t>
      </w:r>
      <w:r w:rsidR="007B476D">
        <w:rPr>
          <w:rFonts w:cs="Times New Roman"/>
          <w:sz w:val="26"/>
          <w:szCs w:val="26"/>
        </w:rPr>
        <w:t>специалистом по кадрам</w:t>
      </w:r>
      <w:r w:rsidRPr="00202C99">
        <w:rPr>
          <w:rFonts w:cs="Times New Roman"/>
          <w:sz w:val="26"/>
          <w:szCs w:val="26"/>
        </w:rPr>
        <w:t>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В случае</w:t>
      </w:r>
      <w:proofErr w:type="gramStart"/>
      <w:r w:rsidR="00002FEE">
        <w:rPr>
          <w:rFonts w:cs="Times New Roman"/>
          <w:sz w:val="26"/>
          <w:szCs w:val="26"/>
        </w:rPr>
        <w:t>,</w:t>
      </w:r>
      <w:proofErr w:type="gramEnd"/>
      <w:r w:rsidR="00002FEE">
        <w:rPr>
          <w:rFonts w:cs="Times New Roman"/>
          <w:sz w:val="26"/>
          <w:szCs w:val="26"/>
        </w:rPr>
        <w:t xml:space="preserve"> </w:t>
      </w:r>
      <w:r w:rsidRPr="00202C99">
        <w:rPr>
          <w:rFonts w:cs="Times New Roman"/>
          <w:sz w:val="26"/>
          <w:szCs w:val="26"/>
        </w:rPr>
        <w:t xml:space="preserve">если жалоба была подана в ходе личного приема заявителя, специалист по </w:t>
      </w:r>
      <w:r w:rsidR="00CA3A99">
        <w:rPr>
          <w:rFonts w:cs="Times New Roman"/>
          <w:sz w:val="26"/>
          <w:szCs w:val="26"/>
        </w:rPr>
        <w:t>кадрам</w:t>
      </w:r>
      <w:r w:rsidRPr="00202C99">
        <w:rPr>
          <w:rFonts w:cs="Times New Roman"/>
          <w:sz w:val="26"/>
          <w:szCs w:val="26"/>
        </w:rPr>
        <w:t>, непосредственно при личном приеме регистрирует жалобу в Журнале и выдает заявителю расписку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</w:t>
      </w:r>
      <w:r w:rsidR="00002FEE">
        <w:rPr>
          <w:rFonts w:cs="Times New Roman"/>
          <w:sz w:val="26"/>
          <w:szCs w:val="26"/>
        </w:rPr>
        <w:t xml:space="preserve"> (приложение 3)</w:t>
      </w:r>
      <w:r w:rsidRPr="00202C99">
        <w:rPr>
          <w:rFonts w:cs="Times New Roman"/>
          <w:sz w:val="26"/>
          <w:szCs w:val="26"/>
        </w:rPr>
        <w:t>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proofErr w:type="gramStart"/>
      <w:r w:rsidRPr="00202C99">
        <w:rPr>
          <w:rFonts w:cs="Times New Roman"/>
          <w:sz w:val="26"/>
          <w:szCs w:val="26"/>
        </w:rPr>
        <w:t>В случае если жалоба (или заявление о прекращении рассмотрения жалобы) была направлена через организацию почтовой связи, иную организацию, осуществляющую доставку корреспонденции,</w:t>
      </w:r>
      <w:r w:rsidR="00865725">
        <w:rPr>
          <w:rFonts w:cs="Times New Roman"/>
          <w:sz w:val="26"/>
          <w:szCs w:val="26"/>
        </w:rPr>
        <w:t xml:space="preserve"> электронной почтой,</w:t>
      </w:r>
      <w:r w:rsidRPr="00202C99">
        <w:rPr>
          <w:rFonts w:cs="Times New Roman"/>
          <w:sz w:val="26"/>
          <w:szCs w:val="26"/>
        </w:rPr>
        <w:t xml:space="preserve"> специалист по кадрам направляет заявителю расписку о регистрации жалобы и получении документов с указанием регистрационного номера жалобы, даты и времени ее приема, перечня представленных документов через организацию почтовой связи, иную организацию, осуществляющую доставку корреспонденции, </w:t>
      </w:r>
      <w:r w:rsidR="00865725">
        <w:rPr>
          <w:rFonts w:cs="Times New Roman"/>
          <w:sz w:val="26"/>
          <w:szCs w:val="26"/>
        </w:rPr>
        <w:t xml:space="preserve">электронной почтой </w:t>
      </w:r>
      <w:r w:rsidRPr="00202C99">
        <w:rPr>
          <w:rFonts w:cs="Times New Roman"/>
          <w:sz w:val="26"/>
          <w:szCs w:val="26"/>
        </w:rPr>
        <w:t>в</w:t>
      </w:r>
      <w:proofErr w:type="gramEnd"/>
      <w:r w:rsidRPr="00202C99">
        <w:rPr>
          <w:rFonts w:cs="Times New Roman"/>
          <w:sz w:val="26"/>
          <w:szCs w:val="26"/>
        </w:rPr>
        <w:t xml:space="preserve"> течение </w:t>
      </w:r>
      <w:r w:rsidRPr="00002FEE">
        <w:rPr>
          <w:rFonts w:cs="Times New Roman"/>
          <w:b/>
          <w:sz w:val="26"/>
          <w:szCs w:val="26"/>
        </w:rPr>
        <w:t>трех рабочих дней</w:t>
      </w:r>
      <w:r w:rsidRPr="00202C99">
        <w:rPr>
          <w:rFonts w:cs="Times New Roman"/>
          <w:sz w:val="26"/>
          <w:szCs w:val="26"/>
        </w:rPr>
        <w:t xml:space="preserve"> со дня регистрации жалобы.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Жалоба (или заявление о прекращении рассмотрения жалобы) в течение одного рабочего дня со дня ее регистрации подлежит передаче в орган, уполномоченный на рассмотрение жалобы, или должностному лицу, уполномоченному на рассмотрение жалобы, </w:t>
      </w:r>
      <w:r w:rsidRPr="00834C79">
        <w:rPr>
          <w:rFonts w:cs="Times New Roman"/>
          <w:sz w:val="26"/>
          <w:szCs w:val="26"/>
        </w:rPr>
        <w:t xml:space="preserve">указанные в </w:t>
      </w:r>
      <w:hyperlink w:anchor="Par262" w:history="1">
        <w:r w:rsidRPr="00834C79">
          <w:rPr>
            <w:rFonts w:cs="Times New Roman"/>
            <w:sz w:val="26"/>
            <w:szCs w:val="26"/>
          </w:rPr>
          <w:t>пункте 5.5</w:t>
        </w:r>
      </w:hyperlink>
      <w:r w:rsidR="00002FEE">
        <w:rPr>
          <w:rFonts w:cs="Times New Roman"/>
          <w:sz w:val="26"/>
          <w:szCs w:val="26"/>
        </w:rPr>
        <w:t xml:space="preserve"> настоящего Р</w:t>
      </w:r>
      <w:r w:rsidRPr="00202C99">
        <w:rPr>
          <w:rFonts w:cs="Times New Roman"/>
          <w:sz w:val="26"/>
          <w:szCs w:val="26"/>
        </w:rPr>
        <w:t>егламента.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proofErr w:type="gramStart"/>
      <w:r w:rsidRPr="00202C99">
        <w:rPr>
          <w:rFonts w:cs="Times New Roman"/>
          <w:sz w:val="26"/>
          <w:szCs w:val="26"/>
        </w:rPr>
        <w:t xml:space="preserve">В случае если жалоба (или заявление о прекращении рассмотрения жалобы) подана заявителем в </w:t>
      </w:r>
      <w:r w:rsidR="00834C79">
        <w:rPr>
          <w:rFonts w:cs="Times New Roman"/>
          <w:sz w:val="26"/>
          <w:szCs w:val="26"/>
        </w:rPr>
        <w:t>Управление финансов</w:t>
      </w:r>
      <w:r w:rsidRPr="00202C99">
        <w:rPr>
          <w:rFonts w:cs="Times New Roman"/>
          <w:sz w:val="26"/>
          <w:szCs w:val="26"/>
        </w:rPr>
        <w:t xml:space="preserve">, в компетенцию которого не входит принятие решения по жалобе (или заявлению о прекращении рассмотрения жалобы), в течение </w:t>
      </w:r>
      <w:r w:rsidRPr="00F56AA0">
        <w:rPr>
          <w:rFonts w:cs="Times New Roman"/>
          <w:b/>
          <w:sz w:val="26"/>
          <w:szCs w:val="26"/>
        </w:rPr>
        <w:t>трех рабочих дней</w:t>
      </w:r>
      <w:r w:rsidRPr="00202C99">
        <w:rPr>
          <w:rFonts w:cs="Times New Roman"/>
          <w:sz w:val="26"/>
          <w:szCs w:val="26"/>
        </w:rPr>
        <w:t xml:space="preserve"> со дня ее регистрации специалист по кадрам направляет жалобу (или заявление о прекращении рассмотрения жалобы) в орган, предоставляющий </w:t>
      </w:r>
      <w:r w:rsidR="00CA3A99">
        <w:rPr>
          <w:rFonts w:cs="Times New Roman"/>
          <w:sz w:val="26"/>
          <w:szCs w:val="26"/>
        </w:rPr>
        <w:t>муниципальную</w:t>
      </w:r>
      <w:r w:rsidRPr="00202C99">
        <w:rPr>
          <w:rFonts w:cs="Times New Roman"/>
          <w:sz w:val="26"/>
          <w:szCs w:val="26"/>
        </w:rPr>
        <w:t xml:space="preserve"> услугу и уполномоченный в соответствии с</w:t>
      </w:r>
      <w:proofErr w:type="gramEnd"/>
      <w:r w:rsidRPr="00202C99">
        <w:rPr>
          <w:rFonts w:cs="Times New Roman"/>
          <w:sz w:val="26"/>
          <w:szCs w:val="26"/>
        </w:rPr>
        <w:t xml:space="preserve">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</w:t>
      </w:r>
      <w:r w:rsidR="00834C79">
        <w:rPr>
          <w:rFonts w:cs="Times New Roman"/>
          <w:sz w:val="26"/>
          <w:szCs w:val="26"/>
        </w:rPr>
        <w:t xml:space="preserve">муниципальную </w:t>
      </w:r>
      <w:r w:rsidRPr="00202C99">
        <w:rPr>
          <w:rFonts w:cs="Times New Roman"/>
          <w:sz w:val="26"/>
          <w:szCs w:val="26"/>
        </w:rPr>
        <w:t>услугу и уполномоченном в соответствии с компетенцией на ее рассмотрение.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До момента принятия решения по жалобе заявитель имеет право обратиться </w:t>
      </w:r>
      <w:proofErr w:type="gramStart"/>
      <w:r w:rsidRPr="00202C99">
        <w:rPr>
          <w:rFonts w:cs="Times New Roman"/>
          <w:sz w:val="26"/>
          <w:szCs w:val="26"/>
        </w:rPr>
        <w:t xml:space="preserve">в </w:t>
      </w:r>
      <w:r w:rsidR="00834C79">
        <w:rPr>
          <w:rFonts w:cs="Times New Roman"/>
          <w:sz w:val="26"/>
          <w:szCs w:val="26"/>
        </w:rPr>
        <w:t>Управление финансов</w:t>
      </w:r>
      <w:r w:rsidRPr="00202C99">
        <w:rPr>
          <w:rFonts w:cs="Times New Roman"/>
          <w:sz w:val="26"/>
          <w:szCs w:val="26"/>
        </w:rPr>
        <w:t xml:space="preserve"> с заявлением о прекращении рассмотрения жалобы в соответствии с настоящим пунктом</w:t>
      </w:r>
      <w:proofErr w:type="gramEnd"/>
      <w:r w:rsidRPr="00202C99">
        <w:rPr>
          <w:rFonts w:cs="Times New Roman"/>
          <w:sz w:val="26"/>
          <w:szCs w:val="26"/>
        </w:rPr>
        <w:t>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Заявление о прекращении рассмотрения жалобы, поступившее в </w:t>
      </w:r>
      <w:r w:rsidR="00834C79">
        <w:rPr>
          <w:rFonts w:cs="Times New Roman"/>
          <w:sz w:val="26"/>
          <w:szCs w:val="26"/>
        </w:rPr>
        <w:t>Управление финансов</w:t>
      </w:r>
      <w:r w:rsidRPr="00202C99">
        <w:rPr>
          <w:rFonts w:cs="Times New Roman"/>
          <w:sz w:val="26"/>
          <w:szCs w:val="26"/>
        </w:rPr>
        <w:t xml:space="preserve">, регистрируется и рассматривается органом, уполномоченным на рассмотрение жалобы, в срок, указанный в </w:t>
      </w:r>
      <w:hyperlink w:anchor="Par291" w:history="1">
        <w:r w:rsidRPr="00C41215">
          <w:rPr>
            <w:rFonts w:cs="Times New Roman"/>
            <w:sz w:val="26"/>
            <w:szCs w:val="26"/>
          </w:rPr>
          <w:t>пункте 5.7</w:t>
        </w:r>
      </w:hyperlink>
      <w:r w:rsidRPr="00202C99">
        <w:rPr>
          <w:rFonts w:cs="Times New Roman"/>
          <w:sz w:val="26"/>
          <w:szCs w:val="26"/>
        </w:rPr>
        <w:t xml:space="preserve"> настоящего регламента. В этом </w:t>
      </w:r>
      <w:r w:rsidRPr="00202C99">
        <w:rPr>
          <w:rFonts w:cs="Times New Roman"/>
          <w:sz w:val="26"/>
          <w:szCs w:val="26"/>
        </w:rPr>
        <w:lastRenderedPageBreak/>
        <w:t xml:space="preserve">случае орган, уполномоченный на рассмотрение жалобы, прекращает рассмотрение жалобы и дает мотивированный ответ заявителю о прекращении рассмотрения жалобы, за исключением случаев, </w:t>
      </w:r>
      <w:r w:rsidRPr="007B476D">
        <w:rPr>
          <w:rFonts w:cs="Times New Roman"/>
          <w:sz w:val="26"/>
          <w:szCs w:val="26"/>
        </w:rPr>
        <w:t xml:space="preserve">предусмотренных </w:t>
      </w:r>
      <w:hyperlink w:anchor="Par287" w:history="1">
        <w:r w:rsidRPr="007B476D">
          <w:rPr>
            <w:rFonts w:cs="Times New Roman"/>
            <w:sz w:val="26"/>
            <w:szCs w:val="26"/>
          </w:rPr>
          <w:t xml:space="preserve">абзацами двадцать </w:t>
        </w:r>
      </w:hyperlink>
      <w:r w:rsidRPr="007B476D">
        <w:rPr>
          <w:rFonts w:cs="Times New Roman"/>
          <w:sz w:val="26"/>
          <w:szCs w:val="26"/>
        </w:rPr>
        <w:t xml:space="preserve">и </w:t>
      </w:r>
      <w:hyperlink w:anchor="Par290" w:history="1">
        <w:r w:rsidRPr="007B476D">
          <w:rPr>
            <w:rFonts w:cs="Times New Roman"/>
            <w:sz w:val="26"/>
            <w:szCs w:val="26"/>
          </w:rPr>
          <w:t xml:space="preserve">двадцать </w:t>
        </w:r>
        <w:r w:rsidR="007B476D" w:rsidRPr="007B476D">
          <w:rPr>
            <w:rFonts w:cs="Times New Roman"/>
            <w:sz w:val="26"/>
            <w:szCs w:val="26"/>
          </w:rPr>
          <w:t>три</w:t>
        </w:r>
      </w:hyperlink>
      <w:r w:rsidRPr="00202C99">
        <w:rPr>
          <w:rFonts w:cs="Times New Roman"/>
          <w:sz w:val="26"/>
          <w:szCs w:val="26"/>
        </w:rPr>
        <w:t xml:space="preserve"> настоящего пункта.</w:t>
      </w:r>
    </w:p>
    <w:p w:rsidR="00FD5FC7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законодательством Российской Федерации об административных правонарушениях, или признаков состава преступления имеющиеся материалы незамедлительно (не позднее одного рабочего дня </w:t>
      </w:r>
      <w:r w:rsidRPr="007B476D">
        <w:rPr>
          <w:rFonts w:cs="Times New Roman"/>
          <w:sz w:val="26"/>
          <w:szCs w:val="26"/>
        </w:rPr>
        <w:t>со дня установления указанных обстоятельств) направляются</w:t>
      </w:r>
      <w:r w:rsidRPr="00202C99">
        <w:rPr>
          <w:rFonts w:cs="Times New Roman"/>
          <w:sz w:val="26"/>
          <w:szCs w:val="26"/>
        </w:rPr>
        <w:t xml:space="preserve"> </w:t>
      </w:r>
      <w:r w:rsidRPr="007B476D">
        <w:rPr>
          <w:rFonts w:cs="Times New Roman"/>
          <w:sz w:val="26"/>
          <w:szCs w:val="26"/>
        </w:rPr>
        <w:t>в органы прокуратуры.</w:t>
      </w:r>
    </w:p>
    <w:p w:rsidR="007B476D" w:rsidRPr="00202C99" w:rsidRDefault="007B476D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5.7. Сроки рассмотрения жалобы.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proofErr w:type="gramStart"/>
      <w:r w:rsidRPr="00202C99">
        <w:rPr>
          <w:rFonts w:cs="Times New Roman"/>
          <w:sz w:val="26"/>
          <w:szCs w:val="26"/>
        </w:rPr>
        <w:t xml:space="preserve">Жалоба (или заявление о прекращении рассмотрения жалобы), поступившая в </w:t>
      </w:r>
      <w:r w:rsidR="00C41215">
        <w:rPr>
          <w:rFonts w:cs="Times New Roman"/>
          <w:sz w:val="26"/>
          <w:szCs w:val="26"/>
        </w:rPr>
        <w:t>Управление финансов</w:t>
      </w:r>
      <w:r w:rsidRPr="00202C99">
        <w:rPr>
          <w:rFonts w:cs="Times New Roman"/>
          <w:sz w:val="26"/>
          <w:szCs w:val="26"/>
        </w:rPr>
        <w:t xml:space="preserve">, подлежит рассмотрению органом, наделенным полномочиями по рассмотрению жалоб (далее </w:t>
      </w:r>
      <w:r w:rsidR="004F71A8">
        <w:rPr>
          <w:rFonts w:cs="Times New Roman"/>
          <w:sz w:val="26"/>
          <w:szCs w:val="26"/>
        </w:rPr>
        <w:t>–</w:t>
      </w:r>
      <w:r w:rsidRPr="00202C99">
        <w:rPr>
          <w:rFonts w:cs="Times New Roman"/>
          <w:sz w:val="26"/>
          <w:szCs w:val="26"/>
        </w:rPr>
        <w:t xml:space="preserve"> орган, уполномоченный на рассмотрение жалобы)</w:t>
      </w:r>
      <w:r w:rsidR="00B969D7">
        <w:rPr>
          <w:rFonts w:cs="Times New Roman"/>
          <w:sz w:val="26"/>
          <w:szCs w:val="26"/>
        </w:rPr>
        <w:t>,</w:t>
      </w:r>
      <w:r w:rsidRPr="00202C99">
        <w:rPr>
          <w:rFonts w:cs="Times New Roman"/>
          <w:sz w:val="26"/>
          <w:szCs w:val="26"/>
        </w:rPr>
        <w:t xml:space="preserve"> в течение </w:t>
      </w:r>
      <w:r w:rsidRPr="003352F2">
        <w:rPr>
          <w:rFonts w:cs="Times New Roman"/>
          <w:b/>
          <w:sz w:val="26"/>
          <w:szCs w:val="26"/>
        </w:rPr>
        <w:t>пятнадцати рабочих дней</w:t>
      </w:r>
      <w:r w:rsidRPr="00202C99">
        <w:rPr>
          <w:rFonts w:cs="Times New Roman"/>
          <w:sz w:val="26"/>
          <w:szCs w:val="26"/>
        </w:rPr>
        <w:t xml:space="preserve"> со дня ее регистрации, а в случае обжалования отказа </w:t>
      </w:r>
      <w:r w:rsidR="00C41215"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>, его должностного лица в приеме документов у заявителя либо в исправлении допущенных опечаток и ошибок или в случае обжалования</w:t>
      </w:r>
      <w:proofErr w:type="gramEnd"/>
      <w:r w:rsidRPr="00202C99">
        <w:rPr>
          <w:rFonts w:cs="Times New Roman"/>
          <w:sz w:val="26"/>
          <w:szCs w:val="26"/>
        </w:rPr>
        <w:t xml:space="preserve"> заявителем нарушения установленного срока таких исправлений </w:t>
      </w:r>
      <w:r w:rsidR="004F71A8">
        <w:rPr>
          <w:rFonts w:cs="Times New Roman"/>
          <w:sz w:val="26"/>
          <w:szCs w:val="26"/>
        </w:rPr>
        <w:t>–</w:t>
      </w:r>
      <w:r w:rsidRPr="00202C99">
        <w:rPr>
          <w:rFonts w:cs="Times New Roman"/>
          <w:sz w:val="26"/>
          <w:szCs w:val="26"/>
        </w:rPr>
        <w:t xml:space="preserve"> в течение </w:t>
      </w:r>
      <w:r w:rsidRPr="003352F2">
        <w:rPr>
          <w:rFonts w:cs="Times New Roman"/>
          <w:b/>
          <w:sz w:val="26"/>
          <w:szCs w:val="26"/>
        </w:rPr>
        <w:t>пяти рабочих дней</w:t>
      </w:r>
      <w:r w:rsidRPr="00202C99">
        <w:rPr>
          <w:rFonts w:cs="Times New Roman"/>
          <w:sz w:val="26"/>
          <w:szCs w:val="26"/>
        </w:rPr>
        <w:t xml:space="preserve"> со дня ее регистрации.</w:t>
      </w:r>
    </w:p>
    <w:p w:rsidR="009A7CFD" w:rsidRDefault="009A7CFD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5.8. Результат рассмотрения жалоб.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По результатам рассмотрения жалобы в сроки, указанные </w:t>
      </w:r>
      <w:r w:rsidRPr="00C41215">
        <w:rPr>
          <w:rFonts w:cs="Times New Roman"/>
          <w:sz w:val="26"/>
          <w:szCs w:val="26"/>
        </w:rPr>
        <w:t xml:space="preserve">в </w:t>
      </w:r>
      <w:hyperlink w:anchor="Par291" w:history="1">
        <w:r w:rsidRPr="00C41215">
          <w:rPr>
            <w:rFonts w:cs="Times New Roman"/>
            <w:sz w:val="26"/>
            <w:szCs w:val="26"/>
          </w:rPr>
          <w:t>пункте 5.7</w:t>
        </w:r>
      </w:hyperlink>
      <w:r w:rsidRPr="00C41215">
        <w:rPr>
          <w:rFonts w:cs="Times New Roman"/>
          <w:sz w:val="26"/>
          <w:szCs w:val="26"/>
        </w:rPr>
        <w:t xml:space="preserve"> </w:t>
      </w:r>
      <w:r w:rsidR="003352F2">
        <w:rPr>
          <w:rFonts w:cs="Times New Roman"/>
          <w:sz w:val="26"/>
          <w:szCs w:val="26"/>
        </w:rPr>
        <w:t>настоящего</w:t>
      </w:r>
      <w:r w:rsidRPr="00C41215">
        <w:rPr>
          <w:rFonts w:cs="Times New Roman"/>
          <w:sz w:val="26"/>
          <w:szCs w:val="26"/>
        </w:rPr>
        <w:t xml:space="preserve"> регламента, в соответствии с </w:t>
      </w:r>
      <w:hyperlink r:id="rId24" w:history="1">
        <w:r w:rsidRPr="00C41215">
          <w:rPr>
            <w:rFonts w:cs="Times New Roman"/>
            <w:sz w:val="26"/>
            <w:szCs w:val="26"/>
          </w:rPr>
          <w:t>частью 7 статьи 11.2</w:t>
        </w:r>
      </w:hyperlink>
      <w:r w:rsidRPr="00202C99">
        <w:rPr>
          <w:rFonts w:cs="Times New Roman"/>
          <w:sz w:val="26"/>
          <w:szCs w:val="26"/>
        </w:rPr>
        <w:t xml:space="preserve"> Федераль</w:t>
      </w:r>
      <w:r w:rsidR="00B969D7">
        <w:rPr>
          <w:rFonts w:cs="Times New Roman"/>
          <w:sz w:val="26"/>
          <w:szCs w:val="26"/>
        </w:rPr>
        <w:t>ного закона от 27 июля 2010 г. №</w:t>
      </w:r>
      <w:r w:rsidRPr="00202C99">
        <w:rPr>
          <w:rFonts w:cs="Times New Roman"/>
          <w:sz w:val="26"/>
          <w:szCs w:val="26"/>
        </w:rPr>
        <w:t xml:space="preserve"> 210-ФЗ </w:t>
      </w:r>
      <w:r w:rsidR="004F71A8">
        <w:rPr>
          <w:rFonts w:cs="Times New Roman"/>
          <w:sz w:val="26"/>
          <w:szCs w:val="26"/>
        </w:rPr>
        <w:t>«</w:t>
      </w:r>
      <w:r w:rsidRPr="00202C99">
        <w:rPr>
          <w:rFonts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4F71A8">
        <w:rPr>
          <w:rFonts w:cs="Times New Roman"/>
          <w:sz w:val="26"/>
          <w:szCs w:val="26"/>
        </w:rPr>
        <w:t>»</w:t>
      </w:r>
      <w:r w:rsidRPr="00202C99">
        <w:rPr>
          <w:rFonts w:cs="Times New Roman"/>
          <w:sz w:val="26"/>
          <w:szCs w:val="26"/>
        </w:rPr>
        <w:t xml:space="preserve"> орган, уполномоченный на рассмотрение жалобы, принимает решение об удовлетворении жалобы либо об отказе в ее удовлетворении.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Указанное решение принимается в форме приказа </w:t>
      </w:r>
      <w:r w:rsidR="00C41215"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>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Основаниями для отказа в удовлетворении жалобы являются: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3) наличие решения по жалобе, принятого ранее в соответ</w:t>
      </w:r>
      <w:r w:rsidR="003352F2">
        <w:rPr>
          <w:rFonts w:cs="Times New Roman"/>
          <w:sz w:val="26"/>
          <w:szCs w:val="26"/>
        </w:rPr>
        <w:t xml:space="preserve">ствии с требованиями настоящего </w:t>
      </w:r>
      <w:r w:rsidRPr="00202C99">
        <w:rPr>
          <w:rFonts w:cs="Times New Roman"/>
          <w:sz w:val="26"/>
          <w:szCs w:val="26"/>
        </w:rPr>
        <w:t>регламента в отношении того же заявителя и по тому же предмету жалобы.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Оснований для приостановления рассмотрения жалобы не имеется.</w:t>
      </w:r>
    </w:p>
    <w:p w:rsidR="009A7CFD" w:rsidRDefault="009A7CFD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5.9. Порядок информирования заявителя о результатах рассмотрения жалобы.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В срок </w:t>
      </w:r>
      <w:r w:rsidRPr="003352F2">
        <w:rPr>
          <w:rFonts w:cs="Times New Roman"/>
          <w:b/>
          <w:sz w:val="26"/>
          <w:szCs w:val="26"/>
        </w:rPr>
        <w:t>не позднее рабочего дня</w:t>
      </w:r>
      <w:r w:rsidRPr="00202C99">
        <w:rPr>
          <w:rFonts w:cs="Times New Roman"/>
          <w:sz w:val="26"/>
          <w:szCs w:val="26"/>
        </w:rPr>
        <w:t>, следующего за днем принятия решения, специалист по кадрам готовит и направляет мотивированный ответ по результатам рассмотрения жалобы. Мотивированный ответ направляется заявителю в письменной форме и по его желанию в электронной форме.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В мотивированном ответе по результатам рассмотрения жалобы указываются: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proofErr w:type="gramStart"/>
      <w:r w:rsidRPr="00202C99">
        <w:rPr>
          <w:rFonts w:cs="Times New Roman"/>
          <w:sz w:val="26"/>
          <w:szCs w:val="26"/>
        </w:rPr>
        <w:lastRenderedPageBreak/>
        <w:t xml:space="preserve">1) наименование </w:t>
      </w:r>
      <w:r w:rsidR="00C41215"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 xml:space="preserve">, должность, фамилия, имя, отчество (последнее </w:t>
      </w:r>
      <w:r w:rsidR="004F71A8">
        <w:rPr>
          <w:rFonts w:cs="Times New Roman"/>
          <w:sz w:val="26"/>
          <w:szCs w:val="26"/>
        </w:rPr>
        <w:t>–</w:t>
      </w:r>
      <w:r w:rsidRPr="00202C99">
        <w:rPr>
          <w:rFonts w:cs="Times New Roman"/>
          <w:sz w:val="26"/>
          <w:szCs w:val="26"/>
        </w:rPr>
        <w:t xml:space="preserve"> при наличии) его должностного лица, принявшего решение по жалобе;</w:t>
      </w:r>
      <w:proofErr w:type="gramEnd"/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2) номер, дата, место принятия решения, включая сведения о должностном лице </w:t>
      </w:r>
      <w:r w:rsidR="00C41215"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>, решение или действия (бездействие) которого обжалуются;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3) фамилия, имя, отчество (последнее </w:t>
      </w:r>
      <w:r w:rsidR="004F71A8">
        <w:rPr>
          <w:rFonts w:cs="Times New Roman"/>
          <w:sz w:val="26"/>
          <w:szCs w:val="26"/>
        </w:rPr>
        <w:t>–</w:t>
      </w:r>
      <w:r w:rsidRPr="00202C99">
        <w:rPr>
          <w:rFonts w:cs="Times New Roman"/>
          <w:sz w:val="26"/>
          <w:szCs w:val="26"/>
        </w:rPr>
        <w:t xml:space="preserve"> при наличии) или наименование заявителя;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4) основания для принятия решения по жалобе;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5) принятое по жалобе решение;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6) в случае если жалоба признана обоснованной </w:t>
      </w:r>
      <w:r w:rsidR="004F71A8">
        <w:rPr>
          <w:rFonts w:cs="Times New Roman"/>
          <w:sz w:val="26"/>
          <w:szCs w:val="26"/>
        </w:rPr>
        <w:t>–</w:t>
      </w:r>
      <w:r w:rsidRPr="00202C99">
        <w:rPr>
          <w:rFonts w:cs="Times New Roman"/>
          <w:sz w:val="26"/>
          <w:szCs w:val="26"/>
        </w:rPr>
        <w:t xml:space="preserve"> сроки устранения выявленных нарушений, в том числе срок предоставления результата </w:t>
      </w:r>
      <w:r w:rsidR="00A71B03">
        <w:rPr>
          <w:rFonts w:cs="Times New Roman"/>
          <w:sz w:val="26"/>
          <w:szCs w:val="26"/>
        </w:rPr>
        <w:t>муниципальн</w:t>
      </w:r>
      <w:r w:rsidRPr="00202C99">
        <w:rPr>
          <w:rFonts w:cs="Times New Roman"/>
          <w:sz w:val="26"/>
          <w:szCs w:val="26"/>
        </w:rPr>
        <w:t>ой услуги;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7) сведения о порядке обжалования принятого по жалобе решения.</w:t>
      </w:r>
    </w:p>
    <w:p w:rsidR="009A7CFD" w:rsidRDefault="009A7CFD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>5.10. Порядок обжалования решения по жалобе.</w:t>
      </w:r>
    </w:p>
    <w:p w:rsidR="00FD5FC7" w:rsidRPr="00202C99" w:rsidRDefault="00FD5FC7" w:rsidP="00FD5FC7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 w:val="26"/>
          <w:szCs w:val="26"/>
        </w:rPr>
      </w:pPr>
      <w:r w:rsidRPr="00202C99">
        <w:rPr>
          <w:rFonts w:cs="Times New Roman"/>
          <w:sz w:val="26"/>
          <w:szCs w:val="26"/>
        </w:rPr>
        <w:t xml:space="preserve">Заявитель вправе обжаловать решение </w:t>
      </w:r>
      <w:r w:rsidR="00C41215">
        <w:rPr>
          <w:rFonts w:cs="Times New Roman"/>
          <w:sz w:val="26"/>
          <w:szCs w:val="26"/>
        </w:rPr>
        <w:t>Управления финансов</w:t>
      </w:r>
      <w:r w:rsidRPr="00202C99">
        <w:rPr>
          <w:rFonts w:cs="Times New Roman"/>
          <w:sz w:val="26"/>
          <w:szCs w:val="26"/>
        </w:rPr>
        <w:t xml:space="preserve"> по жалобе в судебном порядке, установленном законодательством Российской Федерации.</w:t>
      </w:r>
    </w:p>
    <w:p w:rsidR="00FD5FC7" w:rsidRPr="006B494C" w:rsidRDefault="00FD5FC7" w:rsidP="00837A7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740E7" w:rsidRPr="006B494C" w:rsidRDefault="00C740E7" w:rsidP="00837A7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A7CFD" w:rsidRDefault="009A7CFD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</w:p>
    <w:p w:rsidR="00AA40C4" w:rsidRDefault="004F71A8" w:rsidP="004F71A8">
      <w:pPr>
        <w:autoSpaceDE w:val="0"/>
        <w:autoSpaceDN w:val="0"/>
        <w:adjustRightInd w:val="0"/>
        <w:ind w:firstLine="709"/>
        <w:jc w:val="center"/>
        <w:outlineLvl w:val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__________________________</w:t>
      </w:r>
    </w:p>
    <w:p w:rsidR="004F71A8" w:rsidRDefault="004F71A8" w:rsidP="004F71A8">
      <w:pPr>
        <w:autoSpaceDE w:val="0"/>
        <w:autoSpaceDN w:val="0"/>
        <w:adjustRightInd w:val="0"/>
        <w:ind w:firstLine="709"/>
        <w:jc w:val="center"/>
        <w:outlineLvl w:val="0"/>
        <w:rPr>
          <w:rFonts w:cs="Times New Roman"/>
          <w:sz w:val="26"/>
          <w:szCs w:val="26"/>
        </w:rPr>
      </w:pPr>
    </w:p>
    <w:p w:rsidR="009A7CFD" w:rsidRDefault="009A7CFD" w:rsidP="00AC2378">
      <w:pPr>
        <w:autoSpaceDE w:val="0"/>
        <w:autoSpaceDN w:val="0"/>
        <w:adjustRightInd w:val="0"/>
        <w:outlineLvl w:val="0"/>
        <w:rPr>
          <w:rFonts w:cs="Times New Roman"/>
          <w:sz w:val="26"/>
          <w:szCs w:val="26"/>
        </w:rPr>
      </w:pPr>
    </w:p>
    <w:p w:rsidR="00AC2378" w:rsidRDefault="00AC2378" w:rsidP="00AC2378">
      <w:pPr>
        <w:autoSpaceDE w:val="0"/>
        <w:autoSpaceDN w:val="0"/>
        <w:adjustRightInd w:val="0"/>
        <w:outlineLvl w:val="0"/>
        <w:rPr>
          <w:rFonts w:cs="Times New Roman"/>
          <w:sz w:val="26"/>
          <w:szCs w:val="26"/>
        </w:rPr>
      </w:pPr>
    </w:p>
    <w:p w:rsidR="004F71A8" w:rsidRDefault="004F71A8" w:rsidP="00AC2378">
      <w:pPr>
        <w:autoSpaceDE w:val="0"/>
        <w:autoSpaceDN w:val="0"/>
        <w:adjustRightInd w:val="0"/>
        <w:outlineLvl w:val="0"/>
        <w:rPr>
          <w:rFonts w:cs="Times New Roman"/>
          <w:sz w:val="26"/>
          <w:szCs w:val="26"/>
        </w:rPr>
      </w:pPr>
    </w:p>
    <w:p w:rsidR="004F71A8" w:rsidRDefault="004F71A8" w:rsidP="00AC2378">
      <w:pPr>
        <w:autoSpaceDE w:val="0"/>
        <w:autoSpaceDN w:val="0"/>
        <w:adjustRightInd w:val="0"/>
        <w:outlineLvl w:val="0"/>
        <w:rPr>
          <w:rFonts w:cs="Times New Roman"/>
          <w:sz w:val="26"/>
          <w:szCs w:val="26"/>
        </w:rPr>
      </w:pPr>
    </w:p>
    <w:p w:rsidR="004F71A8" w:rsidRDefault="004F71A8" w:rsidP="00AC2378">
      <w:pPr>
        <w:autoSpaceDE w:val="0"/>
        <w:autoSpaceDN w:val="0"/>
        <w:adjustRightInd w:val="0"/>
        <w:outlineLvl w:val="0"/>
        <w:rPr>
          <w:rFonts w:cs="Times New Roman"/>
          <w:sz w:val="26"/>
          <w:szCs w:val="26"/>
        </w:rPr>
      </w:pPr>
    </w:p>
    <w:p w:rsidR="004F71A8" w:rsidRDefault="004F71A8" w:rsidP="00AC2378">
      <w:pPr>
        <w:autoSpaceDE w:val="0"/>
        <w:autoSpaceDN w:val="0"/>
        <w:adjustRightInd w:val="0"/>
        <w:outlineLvl w:val="0"/>
        <w:rPr>
          <w:rFonts w:cs="Times New Roman"/>
          <w:sz w:val="26"/>
          <w:szCs w:val="26"/>
        </w:rPr>
      </w:pPr>
    </w:p>
    <w:p w:rsidR="004F71A8" w:rsidRDefault="004F71A8" w:rsidP="00AC2378">
      <w:pPr>
        <w:autoSpaceDE w:val="0"/>
        <w:autoSpaceDN w:val="0"/>
        <w:adjustRightInd w:val="0"/>
        <w:outlineLvl w:val="0"/>
        <w:rPr>
          <w:rFonts w:cs="Times New Roman"/>
          <w:sz w:val="26"/>
          <w:szCs w:val="26"/>
        </w:rPr>
      </w:pPr>
    </w:p>
    <w:p w:rsidR="004F71A8" w:rsidRDefault="004F71A8" w:rsidP="00AC2378">
      <w:pPr>
        <w:autoSpaceDE w:val="0"/>
        <w:autoSpaceDN w:val="0"/>
        <w:adjustRightInd w:val="0"/>
        <w:outlineLvl w:val="0"/>
        <w:rPr>
          <w:rFonts w:cs="Times New Roman"/>
          <w:sz w:val="26"/>
          <w:szCs w:val="26"/>
        </w:rPr>
      </w:pPr>
    </w:p>
    <w:p w:rsidR="004F71A8" w:rsidRDefault="004F71A8" w:rsidP="00AC2378">
      <w:pPr>
        <w:autoSpaceDE w:val="0"/>
        <w:autoSpaceDN w:val="0"/>
        <w:adjustRightInd w:val="0"/>
        <w:outlineLvl w:val="0"/>
        <w:rPr>
          <w:rFonts w:cs="Times New Roman"/>
          <w:sz w:val="26"/>
          <w:szCs w:val="26"/>
        </w:rPr>
      </w:pPr>
    </w:p>
    <w:p w:rsidR="004F71A8" w:rsidRDefault="004F71A8" w:rsidP="00AC2378">
      <w:pPr>
        <w:autoSpaceDE w:val="0"/>
        <w:autoSpaceDN w:val="0"/>
        <w:adjustRightInd w:val="0"/>
        <w:outlineLvl w:val="0"/>
        <w:rPr>
          <w:rFonts w:cs="Times New Roman"/>
          <w:sz w:val="26"/>
          <w:szCs w:val="26"/>
        </w:rPr>
      </w:pPr>
    </w:p>
    <w:p w:rsidR="004F71A8" w:rsidRDefault="004F71A8" w:rsidP="00AC2378">
      <w:pPr>
        <w:autoSpaceDE w:val="0"/>
        <w:autoSpaceDN w:val="0"/>
        <w:adjustRightInd w:val="0"/>
        <w:outlineLvl w:val="0"/>
        <w:rPr>
          <w:rFonts w:cs="Times New Roman"/>
          <w:sz w:val="26"/>
          <w:szCs w:val="26"/>
        </w:rPr>
      </w:pPr>
    </w:p>
    <w:p w:rsidR="004F71A8" w:rsidRDefault="004F71A8" w:rsidP="00AC2378">
      <w:pPr>
        <w:autoSpaceDE w:val="0"/>
        <w:autoSpaceDN w:val="0"/>
        <w:adjustRightInd w:val="0"/>
        <w:outlineLvl w:val="0"/>
        <w:rPr>
          <w:rFonts w:cs="Times New Roman"/>
          <w:sz w:val="26"/>
          <w:szCs w:val="26"/>
        </w:rPr>
      </w:pPr>
    </w:p>
    <w:p w:rsidR="004F71A8" w:rsidRDefault="004F71A8" w:rsidP="00AC2378">
      <w:pPr>
        <w:autoSpaceDE w:val="0"/>
        <w:autoSpaceDN w:val="0"/>
        <w:adjustRightInd w:val="0"/>
        <w:outlineLvl w:val="0"/>
        <w:rPr>
          <w:rFonts w:cs="Times New Roman"/>
          <w:sz w:val="26"/>
          <w:szCs w:val="26"/>
        </w:rPr>
      </w:pPr>
    </w:p>
    <w:p w:rsidR="004F71A8" w:rsidRDefault="004F71A8" w:rsidP="00AC2378">
      <w:pPr>
        <w:autoSpaceDE w:val="0"/>
        <w:autoSpaceDN w:val="0"/>
        <w:adjustRightInd w:val="0"/>
        <w:outlineLvl w:val="0"/>
        <w:rPr>
          <w:rFonts w:cs="Times New Roman"/>
          <w:sz w:val="26"/>
          <w:szCs w:val="26"/>
        </w:rPr>
      </w:pPr>
    </w:p>
    <w:p w:rsidR="004F71A8" w:rsidRDefault="004F71A8" w:rsidP="00AC2378">
      <w:pPr>
        <w:autoSpaceDE w:val="0"/>
        <w:autoSpaceDN w:val="0"/>
        <w:adjustRightInd w:val="0"/>
        <w:outlineLvl w:val="0"/>
        <w:rPr>
          <w:rFonts w:cs="Times New Roman"/>
          <w:sz w:val="26"/>
          <w:szCs w:val="26"/>
        </w:rPr>
      </w:pPr>
    </w:p>
    <w:p w:rsidR="004F71A8" w:rsidRDefault="004F71A8" w:rsidP="00AC2378">
      <w:pPr>
        <w:autoSpaceDE w:val="0"/>
        <w:autoSpaceDN w:val="0"/>
        <w:adjustRightInd w:val="0"/>
        <w:outlineLvl w:val="0"/>
        <w:rPr>
          <w:rFonts w:cs="Times New Roman"/>
          <w:sz w:val="26"/>
          <w:szCs w:val="26"/>
        </w:rPr>
      </w:pPr>
    </w:p>
    <w:p w:rsidR="004F71A8" w:rsidRDefault="004F71A8" w:rsidP="00AC2378">
      <w:pPr>
        <w:autoSpaceDE w:val="0"/>
        <w:autoSpaceDN w:val="0"/>
        <w:adjustRightInd w:val="0"/>
        <w:outlineLvl w:val="0"/>
        <w:rPr>
          <w:rFonts w:cs="Times New Roman"/>
          <w:sz w:val="26"/>
          <w:szCs w:val="26"/>
        </w:rPr>
      </w:pPr>
    </w:p>
    <w:p w:rsidR="004F71A8" w:rsidRDefault="004F71A8" w:rsidP="00AC2378">
      <w:pPr>
        <w:autoSpaceDE w:val="0"/>
        <w:autoSpaceDN w:val="0"/>
        <w:adjustRightInd w:val="0"/>
        <w:outlineLvl w:val="0"/>
        <w:rPr>
          <w:rFonts w:cs="Times New Roman"/>
          <w:sz w:val="26"/>
          <w:szCs w:val="26"/>
          <w:lang w:val="en-US"/>
        </w:rPr>
      </w:pPr>
    </w:p>
    <w:p w:rsidR="00074356" w:rsidRPr="00074356" w:rsidRDefault="00074356" w:rsidP="00AC2378">
      <w:pPr>
        <w:autoSpaceDE w:val="0"/>
        <w:autoSpaceDN w:val="0"/>
        <w:adjustRightInd w:val="0"/>
        <w:outlineLvl w:val="0"/>
        <w:rPr>
          <w:rFonts w:cs="Times New Roman"/>
          <w:sz w:val="26"/>
          <w:szCs w:val="26"/>
          <w:lang w:val="en-US"/>
        </w:rPr>
      </w:pPr>
      <w:bookmarkStart w:id="19" w:name="_GoBack"/>
      <w:bookmarkEnd w:id="19"/>
    </w:p>
    <w:p w:rsidR="004F71A8" w:rsidRDefault="004F71A8" w:rsidP="00AC2378">
      <w:pPr>
        <w:autoSpaceDE w:val="0"/>
        <w:autoSpaceDN w:val="0"/>
        <w:adjustRightInd w:val="0"/>
        <w:outlineLvl w:val="0"/>
        <w:rPr>
          <w:rFonts w:cs="Times New Roman"/>
          <w:sz w:val="26"/>
          <w:szCs w:val="26"/>
        </w:rPr>
      </w:pPr>
    </w:p>
    <w:p w:rsidR="004F71A8" w:rsidRDefault="004F71A8" w:rsidP="00AC2378">
      <w:pPr>
        <w:autoSpaceDE w:val="0"/>
        <w:autoSpaceDN w:val="0"/>
        <w:adjustRightInd w:val="0"/>
        <w:outlineLvl w:val="0"/>
        <w:rPr>
          <w:rFonts w:cs="Times New Roman"/>
          <w:sz w:val="26"/>
          <w:szCs w:val="26"/>
        </w:rPr>
      </w:pPr>
    </w:p>
    <w:p w:rsidR="00F658FF" w:rsidRPr="004F71A8" w:rsidRDefault="00F658FF" w:rsidP="00F658F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4F71A8">
        <w:rPr>
          <w:rFonts w:cs="Times New Roman"/>
          <w:sz w:val="26"/>
          <w:szCs w:val="26"/>
        </w:rPr>
        <w:lastRenderedPageBreak/>
        <w:t xml:space="preserve">Приложение </w:t>
      </w:r>
      <w:r w:rsidR="00D91D02" w:rsidRPr="004F71A8">
        <w:rPr>
          <w:rFonts w:cs="Times New Roman"/>
          <w:sz w:val="26"/>
          <w:szCs w:val="26"/>
        </w:rPr>
        <w:t>1</w:t>
      </w:r>
    </w:p>
    <w:p w:rsidR="009A7CFD" w:rsidRDefault="009A7CFD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к </w:t>
      </w:r>
      <w:r w:rsidRPr="00F82588">
        <w:rPr>
          <w:rFonts w:cs="Times New Roman"/>
          <w:sz w:val="26"/>
          <w:szCs w:val="26"/>
        </w:rPr>
        <w:t>административн</w:t>
      </w:r>
      <w:r>
        <w:rPr>
          <w:rFonts w:cs="Times New Roman"/>
          <w:sz w:val="26"/>
          <w:szCs w:val="26"/>
        </w:rPr>
        <w:t>ому</w:t>
      </w:r>
      <w:r w:rsidRPr="00F82588">
        <w:rPr>
          <w:rFonts w:cs="Times New Roman"/>
          <w:sz w:val="26"/>
          <w:szCs w:val="26"/>
        </w:rPr>
        <w:t xml:space="preserve"> регламент</w:t>
      </w:r>
      <w:r>
        <w:rPr>
          <w:rFonts w:cs="Times New Roman"/>
          <w:sz w:val="26"/>
          <w:szCs w:val="26"/>
        </w:rPr>
        <w:t>у</w:t>
      </w:r>
      <w:r w:rsidRPr="00F82588">
        <w:rPr>
          <w:rFonts w:cs="Times New Roman"/>
          <w:sz w:val="26"/>
          <w:szCs w:val="26"/>
        </w:rPr>
        <w:t xml:space="preserve"> предоставления </w:t>
      </w:r>
    </w:p>
    <w:p w:rsidR="009A7CFD" w:rsidRDefault="009A7CFD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F82588">
        <w:rPr>
          <w:rFonts w:cs="Times New Roman"/>
          <w:sz w:val="26"/>
          <w:szCs w:val="26"/>
        </w:rPr>
        <w:t xml:space="preserve">муниципальной услуги по выдаче архивных справок, </w:t>
      </w:r>
    </w:p>
    <w:p w:rsidR="009A7CFD" w:rsidRDefault="009A7CFD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F82588">
        <w:rPr>
          <w:rFonts w:cs="Times New Roman"/>
          <w:sz w:val="26"/>
          <w:szCs w:val="26"/>
        </w:rPr>
        <w:t xml:space="preserve">архивных копий, архивных выписок по запросам граждан и </w:t>
      </w:r>
    </w:p>
    <w:p w:rsidR="009A7CFD" w:rsidRDefault="009A7CFD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F82588">
        <w:rPr>
          <w:rFonts w:cs="Times New Roman"/>
          <w:sz w:val="26"/>
          <w:szCs w:val="26"/>
        </w:rPr>
        <w:t xml:space="preserve">юридических лиц по архивным документам </w:t>
      </w:r>
    </w:p>
    <w:p w:rsidR="00F658FF" w:rsidRPr="006B494C" w:rsidRDefault="009A7CFD" w:rsidP="00F658FF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управления </w:t>
      </w:r>
      <w:r w:rsidRPr="00F82588">
        <w:rPr>
          <w:rFonts w:cs="Times New Roman"/>
          <w:sz w:val="26"/>
          <w:szCs w:val="26"/>
        </w:rPr>
        <w:t>финансов муниципального района «Печора»</w:t>
      </w:r>
    </w:p>
    <w:p w:rsidR="009A7CFD" w:rsidRDefault="009A7CFD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A7CFD" w:rsidRDefault="009A7CFD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91D02" w:rsidRDefault="00D91D02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Начальнику управления</w:t>
      </w:r>
    </w:p>
    <w:p w:rsidR="00A73168" w:rsidRPr="006B494C" w:rsidRDefault="00D91D02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финансов</w:t>
      </w:r>
      <w:r w:rsidR="00A73168" w:rsidRPr="006B494C">
        <w:rPr>
          <w:rFonts w:ascii="Times New Roman" w:hAnsi="Times New Roman" w:cs="Times New Roman"/>
          <w:sz w:val="26"/>
          <w:szCs w:val="26"/>
        </w:rPr>
        <w:t xml:space="preserve"> МР «Печора»</w:t>
      </w:r>
    </w:p>
    <w:p w:rsidR="00001334" w:rsidRPr="006B494C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_________________________</w:t>
      </w:r>
      <w:r w:rsidR="00F658FF" w:rsidRPr="006B494C">
        <w:rPr>
          <w:rFonts w:ascii="Times New Roman" w:hAnsi="Times New Roman" w:cs="Times New Roman"/>
          <w:sz w:val="26"/>
          <w:szCs w:val="26"/>
        </w:rPr>
        <w:t>____</w:t>
      </w:r>
    </w:p>
    <w:p w:rsidR="00F658FF" w:rsidRPr="006B494C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от ___________________________</w:t>
      </w:r>
    </w:p>
    <w:p w:rsidR="00F658FF" w:rsidRPr="006B494C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(фамилия, имя отчество заявителя;</w:t>
      </w:r>
    </w:p>
    <w:p w:rsidR="00F658FF" w:rsidRPr="006B494C" w:rsidRDefault="00F658FF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C16759" w:rsidRPr="006B494C" w:rsidRDefault="00C16759" w:rsidP="00C1675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наименование юридического лица,</w:t>
      </w:r>
    </w:p>
    <w:p w:rsidR="00C16759" w:rsidRPr="006B494C" w:rsidRDefault="00C16759" w:rsidP="00C1675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16759" w:rsidRPr="006B494C" w:rsidRDefault="00C16759" w:rsidP="00C1675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в лице – должность, ФИО)</w:t>
      </w:r>
    </w:p>
    <w:p w:rsidR="00C16759" w:rsidRPr="006B494C" w:rsidRDefault="00C16759" w:rsidP="00C16759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16759" w:rsidRPr="006B494C" w:rsidRDefault="00C16759" w:rsidP="00C16759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(адрес проживания; местонахождения)</w:t>
      </w:r>
    </w:p>
    <w:p w:rsidR="00334A97" w:rsidRPr="006B494C" w:rsidRDefault="00334A97" w:rsidP="00C16759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334A97" w:rsidRPr="006B494C" w:rsidRDefault="00334A97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телефон_____________________</w:t>
      </w:r>
    </w:p>
    <w:p w:rsidR="00001334" w:rsidRPr="006B494C" w:rsidRDefault="00001334" w:rsidP="0056492F">
      <w:pPr>
        <w:pStyle w:val="ConsPlusNormal"/>
        <w:spacing w:line="276" w:lineRule="auto"/>
        <w:ind w:firstLine="709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334A97" w:rsidRPr="006B494C" w:rsidRDefault="00334A97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26"/>
          <w:szCs w:val="26"/>
        </w:rPr>
      </w:pPr>
      <w:r w:rsidRPr="006B494C">
        <w:rPr>
          <w:rFonts w:cs="Times New Roman"/>
          <w:b/>
          <w:sz w:val="26"/>
          <w:szCs w:val="26"/>
        </w:rPr>
        <w:t xml:space="preserve">ЗАЯВЛЕНИЕ </w:t>
      </w:r>
    </w:p>
    <w:p w:rsidR="00C3633D" w:rsidRPr="006B494C" w:rsidRDefault="00C3633D" w:rsidP="0056492F">
      <w:pPr>
        <w:autoSpaceDE w:val="0"/>
        <w:autoSpaceDN w:val="0"/>
        <w:adjustRightInd w:val="0"/>
        <w:ind w:firstLine="709"/>
        <w:jc w:val="center"/>
        <w:rPr>
          <w:rFonts w:cs="Times New Roman"/>
          <w:sz w:val="26"/>
          <w:szCs w:val="26"/>
        </w:rPr>
      </w:pPr>
    </w:p>
    <w:p w:rsidR="00C16759" w:rsidRPr="006B494C" w:rsidRDefault="00334A97" w:rsidP="006B299A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6B494C">
        <w:rPr>
          <w:rFonts w:cs="Times New Roman"/>
          <w:sz w:val="26"/>
          <w:szCs w:val="26"/>
        </w:rPr>
        <w:t xml:space="preserve">Прошу </w:t>
      </w:r>
      <w:r w:rsidR="00BB29B7" w:rsidRPr="006B494C">
        <w:rPr>
          <w:rFonts w:cs="Times New Roman"/>
          <w:sz w:val="26"/>
          <w:szCs w:val="26"/>
        </w:rPr>
        <w:t>выдать _________________________________</w:t>
      </w:r>
      <w:r w:rsidRPr="006B494C">
        <w:rPr>
          <w:rFonts w:cs="Times New Roman"/>
          <w:sz w:val="26"/>
          <w:szCs w:val="26"/>
        </w:rPr>
        <w:t>________________________________________________________</w:t>
      </w:r>
      <w:r w:rsidR="006B299A" w:rsidRPr="006B494C">
        <w:rPr>
          <w:rFonts w:cs="Times New Roman"/>
          <w:sz w:val="26"/>
          <w:szCs w:val="26"/>
        </w:rPr>
        <w:t>_________________________________________________________</w:t>
      </w:r>
      <w:r w:rsidRPr="006B494C">
        <w:rPr>
          <w:rFonts w:cs="Times New Roman"/>
          <w:sz w:val="26"/>
          <w:szCs w:val="26"/>
        </w:rPr>
        <w:t>___________________________________________</w:t>
      </w:r>
    </w:p>
    <w:p w:rsidR="00C16759" w:rsidRPr="006B494C" w:rsidRDefault="00C16759" w:rsidP="00C16759">
      <w:pPr>
        <w:autoSpaceDE w:val="0"/>
        <w:autoSpaceDN w:val="0"/>
        <w:adjustRightInd w:val="0"/>
        <w:jc w:val="both"/>
        <w:rPr>
          <w:rFonts w:cs="Times New Roman"/>
          <w:sz w:val="26"/>
          <w:szCs w:val="26"/>
        </w:rPr>
      </w:pPr>
    </w:p>
    <w:p w:rsidR="00C16759" w:rsidRPr="006B494C" w:rsidRDefault="00C16759" w:rsidP="00C16759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6B494C">
        <w:rPr>
          <w:rFonts w:cs="Times New Roman"/>
          <w:sz w:val="26"/>
          <w:szCs w:val="26"/>
        </w:rPr>
        <w:t>Данные о заявителе (в случае отсутствия поставить прочерк):</w:t>
      </w:r>
    </w:p>
    <w:p w:rsidR="00C16759" w:rsidRPr="006B494C" w:rsidRDefault="00C16759" w:rsidP="00C16759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6B494C">
        <w:rPr>
          <w:rFonts w:cs="Times New Roman"/>
          <w:sz w:val="26"/>
          <w:szCs w:val="26"/>
        </w:rPr>
        <w:t>1. Адрес регистрации по месту жительства (для физических лиц): ______________________________________________________________________</w:t>
      </w:r>
    </w:p>
    <w:p w:rsidR="00C16759" w:rsidRPr="006B494C" w:rsidRDefault="00C16759" w:rsidP="00C16759">
      <w:pPr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6B494C">
        <w:rPr>
          <w:rFonts w:cs="Times New Roman"/>
          <w:sz w:val="26"/>
          <w:szCs w:val="26"/>
        </w:rPr>
        <w:t>2. Наименование организации (для юридических лиц): ___________________</w:t>
      </w:r>
    </w:p>
    <w:p w:rsidR="00C16759" w:rsidRPr="006B494C" w:rsidRDefault="00C16759" w:rsidP="00C16759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494C">
        <w:rPr>
          <w:rFonts w:ascii="Times New Roman" w:eastAsiaTheme="minorHAnsi" w:hAnsi="Times New Roman" w:cs="Times New Roman"/>
          <w:sz w:val="26"/>
          <w:szCs w:val="26"/>
          <w:lang w:eastAsia="en-US"/>
        </w:rPr>
        <w:t>_____________________________________________________________________</w:t>
      </w:r>
    </w:p>
    <w:p w:rsidR="00C16759" w:rsidRPr="006B494C" w:rsidRDefault="00C16759" w:rsidP="00C1675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494C">
        <w:rPr>
          <w:rFonts w:ascii="Times New Roman" w:eastAsiaTheme="minorHAnsi" w:hAnsi="Times New Roman" w:cs="Times New Roman"/>
          <w:sz w:val="26"/>
          <w:szCs w:val="26"/>
          <w:lang w:eastAsia="en-US"/>
        </w:rPr>
        <w:t>3. Почтовые реквизиты: ____________________________________________</w:t>
      </w:r>
    </w:p>
    <w:p w:rsidR="00C16759" w:rsidRPr="006B494C" w:rsidRDefault="00C16759" w:rsidP="00C1675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494C">
        <w:rPr>
          <w:rFonts w:ascii="Times New Roman" w:eastAsiaTheme="minorHAnsi" w:hAnsi="Times New Roman" w:cs="Times New Roman"/>
          <w:sz w:val="26"/>
          <w:szCs w:val="26"/>
          <w:lang w:eastAsia="en-US"/>
        </w:rPr>
        <w:t>4. Контактные телефоны: __________________________________________</w:t>
      </w:r>
    </w:p>
    <w:p w:rsidR="00C16759" w:rsidRPr="006B494C" w:rsidRDefault="00C16759" w:rsidP="00C1675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494C">
        <w:rPr>
          <w:rFonts w:ascii="Times New Roman" w:eastAsiaTheme="minorHAnsi" w:hAnsi="Times New Roman" w:cs="Times New Roman"/>
          <w:sz w:val="26"/>
          <w:szCs w:val="26"/>
          <w:lang w:eastAsia="en-US"/>
        </w:rPr>
        <w:t>5. ИНН: __________________________________________________________</w:t>
      </w:r>
    </w:p>
    <w:p w:rsidR="00C16759" w:rsidRPr="006B494C" w:rsidRDefault="00C16759" w:rsidP="00C1675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494C">
        <w:rPr>
          <w:rFonts w:ascii="Times New Roman" w:eastAsiaTheme="minorHAnsi" w:hAnsi="Times New Roman" w:cs="Times New Roman"/>
          <w:sz w:val="26"/>
          <w:szCs w:val="26"/>
          <w:lang w:eastAsia="en-US"/>
        </w:rPr>
        <w:t>6. ОГРН: _________________________________________________________</w:t>
      </w:r>
    </w:p>
    <w:p w:rsidR="00C16759" w:rsidRPr="006B494C" w:rsidRDefault="00C16759" w:rsidP="00C1675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494C">
        <w:rPr>
          <w:rFonts w:ascii="Times New Roman" w:eastAsiaTheme="minorHAnsi" w:hAnsi="Times New Roman" w:cs="Times New Roman"/>
          <w:sz w:val="26"/>
          <w:szCs w:val="26"/>
          <w:lang w:eastAsia="en-US"/>
        </w:rPr>
        <w:t>7. ОГРНИП: _____________________________________________________</w:t>
      </w:r>
    </w:p>
    <w:p w:rsidR="00C16759" w:rsidRPr="006B494C" w:rsidRDefault="00C16759" w:rsidP="00C16759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B494C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8. Дата государственной регистрации: ________________________________</w:t>
      </w:r>
    </w:p>
    <w:p w:rsidR="005C6854" w:rsidRPr="006B494C" w:rsidRDefault="00C16759" w:rsidP="00C167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eastAsiaTheme="minorHAnsi" w:hAnsi="Times New Roman" w:cs="Times New Roman"/>
          <w:sz w:val="26"/>
          <w:szCs w:val="26"/>
          <w:lang w:eastAsia="en-US"/>
        </w:rPr>
        <w:t>9. Страна регистрации (инкорпорации): ________________________________</w:t>
      </w:r>
    </w:p>
    <w:p w:rsidR="00C16759" w:rsidRPr="006B494C" w:rsidRDefault="00C16759" w:rsidP="00C167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6B494C" w:rsidRDefault="005C6854" w:rsidP="00C167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 xml:space="preserve">К заявлению приложены следующие документы: </w:t>
      </w:r>
    </w:p>
    <w:p w:rsidR="005C6854" w:rsidRPr="006B494C" w:rsidRDefault="005C6854" w:rsidP="005C685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7990" w:rsidRPr="006B494C" w:rsidRDefault="00BA7990" w:rsidP="00BA7990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494C">
        <w:rPr>
          <w:rFonts w:ascii="Times New Roman" w:hAnsi="Times New Roman" w:cs="Times New Roman"/>
          <w:b/>
          <w:sz w:val="26"/>
          <w:szCs w:val="26"/>
        </w:rPr>
        <w:t xml:space="preserve">Способ направления результата/ответа </w:t>
      </w:r>
    </w:p>
    <w:p w:rsidR="00325311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(лично, уполномоченному лицу, почтовым отправлением,</w:t>
      </w:r>
      <w:r w:rsidR="00E1318F" w:rsidRPr="006B494C">
        <w:rPr>
          <w:rFonts w:ascii="Times New Roman" w:hAnsi="Times New Roman" w:cs="Times New Roman"/>
          <w:sz w:val="26"/>
          <w:szCs w:val="26"/>
        </w:rPr>
        <w:t xml:space="preserve"> </w:t>
      </w:r>
      <w:r w:rsidR="00D91D02">
        <w:rPr>
          <w:rFonts w:ascii="Times New Roman" w:hAnsi="Times New Roman" w:cs="Times New Roman"/>
          <w:sz w:val="26"/>
          <w:szCs w:val="26"/>
        </w:rPr>
        <w:t>электронной почтой</w:t>
      </w:r>
      <w:r w:rsidR="00325311" w:rsidRPr="006B494C">
        <w:rPr>
          <w:rFonts w:ascii="Times New Roman" w:hAnsi="Times New Roman" w:cs="Times New Roman"/>
          <w:sz w:val="26"/>
          <w:szCs w:val="26"/>
        </w:rPr>
        <w:t>)</w:t>
      </w: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620129" w:rsidRPr="006B494C">
        <w:rPr>
          <w:rFonts w:ascii="Times New Roman" w:hAnsi="Times New Roman" w:cs="Times New Roman"/>
          <w:sz w:val="26"/>
          <w:szCs w:val="26"/>
        </w:rPr>
        <w:t>____________________</w:t>
      </w: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FD5672" w:rsidRPr="006B494C" w:rsidRDefault="00620129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Ф.И.О. (полностью) ___</w:t>
      </w:r>
      <w:r w:rsidR="00FD5672" w:rsidRPr="006B494C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FD5672" w:rsidRPr="006B494C" w:rsidRDefault="00620129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Документ _______________________</w:t>
      </w:r>
      <w:r w:rsidR="00FD5672" w:rsidRPr="006B494C">
        <w:rPr>
          <w:rFonts w:ascii="Times New Roman" w:hAnsi="Times New Roman" w:cs="Times New Roman"/>
          <w:sz w:val="26"/>
          <w:szCs w:val="26"/>
        </w:rPr>
        <w:t>__серия ______</w:t>
      </w:r>
      <w:r w:rsidRPr="006B494C">
        <w:rPr>
          <w:rFonts w:ascii="Times New Roman" w:hAnsi="Times New Roman" w:cs="Times New Roman"/>
          <w:sz w:val="26"/>
          <w:szCs w:val="26"/>
        </w:rPr>
        <w:t>__</w:t>
      </w:r>
      <w:r w:rsidR="00FD5672" w:rsidRPr="006B494C">
        <w:rPr>
          <w:rFonts w:ascii="Times New Roman" w:hAnsi="Times New Roman" w:cs="Times New Roman"/>
          <w:sz w:val="26"/>
          <w:szCs w:val="26"/>
        </w:rPr>
        <w:t xml:space="preserve">__   № </w:t>
      </w:r>
      <w:r w:rsidRPr="006B494C">
        <w:rPr>
          <w:rFonts w:ascii="Times New Roman" w:hAnsi="Times New Roman" w:cs="Times New Roman"/>
          <w:sz w:val="26"/>
          <w:szCs w:val="26"/>
        </w:rPr>
        <w:t xml:space="preserve">____________ </w:t>
      </w:r>
      <w:r w:rsidR="00FD5672" w:rsidRPr="006B494C">
        <w:rPr>
          <w:rFonts w:ascii="Times New Roman" w:hAnsi="Times New Roman" w:cs="Times New Roman"/>
          <w:sz w:val="26"/>
          <w:szCs w:val="26"/>
        </w:rPr>
        <w:t xml:space="preserve">   Дата выдачи ____________________Выдан______________</w:t>
      </w:r>
      <w:r w:rsidRPr="006B494C">
        <w:rPr>
          <w:rFonts w:ascii="Times New Roman" w:hAnsi="Times New Roman" w:cs="Times New Roman"/>
          <w:sz w:val="26"/>
          <w:szCs w:val="26"/>
        </w:rPr>
        <w:t>__________________ ________________</w:t>
      </w:r>
      <w:r w:rsidR="00FD5672" w:rsidRPr="006B494C">
        <w:rPr>
          <w:rFonts w:ascii="Times New Roman" w:hAnsi="Times New Roman" w:cs="Times New Roman"/>
          <w:sz w:val="26"/>
          <w:szCs w:val="26"/>
        </w:rPr>
        <w:t>______</w:t>
      </w:r>
      <w:r w:rsidRPr="006B494C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 w:rsidR="00FD5672" w:rsidRPr="006B494C">
        <w:rPr>
          <w:rFonts w:ascii="Times New Roman" w:hAnsi="Times New Roman" w:cs="Times New Roman"/>
          <w:sz w:val="26"/>
          <w:szCs w:val="26"/>
        </w:rPr>
        <w:t>__</w:t>
      </w:r>
    </w:p>
    <w:p w:rsidR="00FD5672" w:rsidRPr="006B494C" w:rsidRDefault="00C16759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контактный телефон:___</w:t>
      </w:r>
      <w:r w:rsidR="00FD5672" w:rsidRPr="006B494C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реквизиты доверенности (при наличии доверенности):</w:t>
      </w:r>
      <w:r w:rsidRPr="006B494C">
        <w:rPr>
          <w:rFonts w:ascii="Times New Roman" w:hAnsi="Times New Roman" w:cs="Times New Roman"/>
          <w:sz w:val="26"/>
          <w:szCs w:val="26"/>
        </w:rPr>
        <w:tab/>
        <w:t>_________________</w:t>
      </w: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2) Почтовый адрес, по которому</w:t>
      </w:r>
      <w:r w:rsidR="0046247A">
        <w:rPr>
          <w:rFonts w:ascii="Times New Roman" w:hAnsi="Times New Roman" w:cs="Times New Roman"/>
          <w:sz w:val="26"/>
          <w:szCs w:val="26"/>
        </w:rPr>
        <w:t xml:space="preserve"> необходимо направить результат/</w:t>
      </w:r>
      <w:r w:rsidRPr="006B494C">
        <w:rPr>
          <w:rFonts w:ascii="Times New Roman" w:hAnsi="Times New Roman" w:cs="Times New Roman"/>
          <w:sz w:val="26"/>
          <w:szCs w:val="26"/>
        </w:rPr>
        <w:t>ответ (если в поле «Способ направления результата/ответа» выбран вариант «почтовым отправлением»</w:t>
      </w:r>
      <w:r w:rsidR="00620129" w:rsidRPr="006B494C">
        <w:rPr>
          <w:rFonts w:ascii="Times New Roman" w:hAnsi="Times New Roman" w:cs="Times New Roman"/>
          <w:sz w:val="26"/>
          <w:szCs w:val="26"/>
        </w:rPr>
        <w:t>)</w:t>
      </w:r>
      <w:r w:rsidRPr="006B494C">
        <w:rPr>
          <w:rFonts w:ascii="Times New Roman" w:hAnsi="Times New Roman" w:cs="Times New Roman"/>
          <w:sz w:val="26"/>
          <w:szCs w:val="26"/>
        </w:rPr>
        <w:t>:</w:t>
      </w: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FD5672" w:rsidRPr="006B494C" w:rsidRDefault="00FD5672" w:rsidP="0062012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6854" w:rsidRPr="006B494C" w:rsidRDefault="00D91D02" w:rsidP="00D91D0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«____» ___________ ______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="005C6854" w:rsidRPr="006B494C">
        <w:rPr>
          <w:rFonts w:ascii="Times New Roman" w:hAnsi="Times New Roman" w:cs="Times New Roman"/>
          <w:sz w:val="26"/>
          <w:szCs w:val="26"/>
        </w:rPr>
        <w:t>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="005C6854" w:rsidRPr="006B494C">
        <w:rPr>
          <w:rFonts w:ascii="Times New Roman" w:hAnsi="Times New Roman" w:cs="Times New Roman"/>
          <w:sz w:val="26"/>
          <w:szCs w:val="26"/>
        </w:rPr>
        <w:t>_</w:t>
      </w:r>
    </w:p>
    <w:p w:rsidR="005C6854" w:rsidRPr="006B494C" w:rsidRDefault="005C6854" w:rsidP="00C16759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6B494C">
        <w:rPr>
          <w:rFonts w:ascii="Times New Roman" w:hAnsi="Times New Roman" w:cs="Times New Roman"/>
          <w:sz w:val="26"/>
          <w:szCs w:val="26"/>
        </w:rPr>
        <w:t xml:space="preserve">(дата)                   </w:t>
      </w:r>
      <w:r w:rsidR="00325311" w:rsidRPr="006B494C">
        <w:rPr>
          <w:rFonts w:ascii="Times New Roman" w:hAnsi="Times New Roman" w:cs="Times New Roman"/>
          <w:sz w:val="26"/>
          <w:szCs w:val="26"/>
        </w:rPr>
        <w:t>(подпись заявителя</w:t>
      </w:r>
      <w:r w:rsidR="00C16759" w:rsidRPr="006B494C">
        <w:rPr>
          <w:rFonts w:ascii="Times New Roman" w:hAnsi="Times New Roman" w:cs="Times New Roman"/>
          <w:sz w:val="26"/>
          <w:szCs w:val="26"/>
        </w:rPr>
        <w:t>; печать – для юридических лиц</w:t>
      </w:r>
      <w:r w:rsidRPr="006B494C">
        <w:rPr>
          <w:rFonts w:ascii="Times New Roman" w:hAnsi="Times New Roman" w:cs="Times New Roman"/>
          <w:sz w:val="26"/>
          <w:szCs w:val="26"/>
        </w:rPr>
        <w:t>)</w:t>
      </w:r>
    </w:p>
    <w:p w:rsidR="00A4093A" w:rsidRPr="006B494C" w:rsidRDefault="00A4093A" w:rsidP="0056492F">
      <w:pPr>
        <w:autoSpaceDE w:val="0"/>
        <w:autoSpaceDN w:val="0"/>
        <w:adjustRightInd w:val="0"/>
        <w:ind w:firstLine="709"/>
        <w:rPr>
          <w:rFonts w:cs="Times New Roman"/>
          <w:sz w:val="26"/>
          <w:szCs w:val="26"/>
        </w:rPr>
      </w:pPr>
    </w:p>
    <w:p w:rsidR="00C3633D" w:rsidRPr="006B494C" w:rsidRDefault="00C3633D" w:rsidP="0056492F">
      <w:pPr>
        <w:ind w:firstLine="709"/>
        <w:jc w:val="both"/>
        <w:rPr>
          <w:rFonts w:cs="Times New Roman"/>
          <w:sz w:val="26"/>
          <w:szCs w:val="26"/>
        </w:rPr>
      </w:pPr>
      <w:r w:rsidRPr="006B494C">
        <w:rPr>
          <w:rFonts w:cs="Times New Roman"/>
          <w:sz w:val="26"/>
          <w:szCs w:val="26"/>
        </w:rPr>
        <w:br w:type="page"/>
      </w:r>
    </w:p>
    <w:p w:rsidR="009A7CFD" w:rsidRPr="004F71A8" w:rsidRDefault="009A7CFD" w:rsidP="009A7CFD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4F71A8">
        <w:rPr>
          <w:rFonts w:cs="Times New Roman"/>
          <w:sz w:val="26"/>
          <w:szCs w:val="26"/>
        </w:rPr>
        <w:lastRenderedPageBreak/>
        <w:t>Приложение 2</w:t>
      </w:r>
    </w:p>
    <w:p w:rsidR="009A7CFD" w:rsidRDefault="009A7CFD" w:rsidP="009A7CFD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к </w:t>
      </w:r>
      <w:r w:rsidRPr="00F82588">
        <w:rPr>
          <w:rFonts w:cs="Times New Roman"/>
          <w:sz w:val="26"/>
          <w:szCs w:val="26"/>
        </w:rPr>
        <w:t>административн</w:t>
      </w:r>
      <w:r>
        <w:rPr>
          <w:rFonts w:cs="Times New Roman"/>
          <w:sz w:val="26"/>
          <w:szCs w:val="26"/>
        </w:rPr>
        <w:t>ому</w:t>
      </w:r>
      <w:r w:rsidRPr="00F82588">
        <w:rPr>
          <w:rFonts w:cs="Times New Roman"/>
          <w:sz w:val="26"/>
          <w:szCs w:val="26"/>
        </w:rPr>
        <w:t xml:space="preserve"> регламент</w:t>
      </w:r>
      <w:r>
        <w:rPr>
          <w:rFonts w:cs="Times New Roman"/>
          <w:sz w:val="26"/>
          <w:szCs w:val="26"/>
        </w:rPr>
        <w:t>у</w:t>
      </w:r>
      <w:r w:rsidRPr="00F82588">
        <w:rPr>
          <w:rFonts w:cs="Times New Roman"/>
          <w:sz w:val="26"/>
          <w:szCs w:val="26"/>
        </w:rPr>
        <w:t xml:space="preserve"> предоставления </w:t>
      </w:r>
    </w:p>
    <w:p w:rsidR="009A7CFD" w:rsidRDefault="009A7CFD" w:rsidP="009A7CFD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F82588">
        <w:rPr>
          <w:rFonts w:cs="Times New Roman"/>
          <w:sz w:val="26"/>
          <w:szCs w:val="26"/>
        </w:rPr>
        <w:t xml:space="preserve">муниципальной услуги по выдаче архивных справок, </w:t>
      </w:r>
    </w:p>
    <w:p w:rsidR="009A7CFD" w:rsidRDefault="009A7CFD" w:rsidP="009A7CFD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F82588">
        <w:rPr>
          <w:rFonts w:cs="Times New Roman"/>
          <w:sz w:val="26"/>
          <w:szCs w:val="26"/>
        </w:rPr>
        <w:t xml:space="preserve">архивных копий, архивных выписок по запросам граждан и </w:t>
      </w:r>
    </w:p>
    <w:p w:rsidR="009A7CFD" w:rsidRDefault="009A7CFD" w:rsidP="009A7CFD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F82588">
        <w:rPr>
          <w:rFonts w:cs="Times New Roman"/>
          <w:sz w:val="26"/>
          <w:szCs w:val="26"/>
        </w:rPr>
        <w:t xml:space="preserve">юридических лиц по архивным документам </w:t>
      </w:r>
    </w:p>
    <w:p w:rsidR="009A7CFD" w:rsidRPr="006B494C" w:rsidRDefault="009A7CFD" w:rsidP="009A7CFD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управления </w:t>
      </w:r>
      <w:r w:rsidRPr="00F82588">
        <w:rPr>
          <w:rFonts w:cs="Times New Roman"/>
          <w:sz w:val="26"/>
          <w:szCs w:val="26"/>
        </w:rPr>
        <w:t>финансов муниципального района «Печора»</w:t>
      </w:r>
    </w:p>
    <w:p w:rsidR="00442C29" w:rsidRDefault="00442C29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4"/>
          <w:szCs w:val="24"/>
        </w:rPr>
      </w:pPr>
    </w:p>
    <w:p w:rsidR="009A7CFD" w:rsidRPr="005745C5" w:rsidRDefault="009A7CFD" w:rsidP="0056492F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4"/>
          <w:szCs w:val="24"/>
        </w:rPr>
      </w:pPr>
    </w:p>
    <w:p w:rsidR="00C3633D" w:rsidRPr="005745C5" w:rsidRDefault="00C3633D" w:rsidP="0056492F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45C5">
        <w:rPr>
          <w:rFonts w:ascii="Times New Roman" w:hAnsi="Times New Roman" w:cs="Times New Roman"/>
          <w:sz w:val="24"/>
          <w:szCs w:val="24"/>
        </w:rPr>
        <w:t>БЛОК-СХЕМА</w:t>
      </w:r>
    </w:p>
    <w:p w:rsidR="00F94A8E" w:rsidRPr="005745C5" w:rsidRDefault="00C3633D" w:rsidP="006F488B">
      <w:pPr>
        <w:pStyle w:val="ConsPlusTitle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745C5">
        <w:rPr>
          <w:rFonts w:ascii="Times New Roman" w:hAnsi="Times New Roman" w:cs="Times New Roman"/>
          <w:sz w:val="24"/>
          <w:szCs w:val="24"/>
        </w:rPr>
        <w:t>ПРЕД</w:t>
      </w:r>
      <w:r w:rsidR="006F488B" w:rsidRPr="005745C5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</w:p>
    <w:p w:rsidR="001C76A8" w:rsidRPr="005745C5" w:rsidRDefault="00F82588" w:rsidP="001C76A8">
      <w:pPr>
        <w:tabs>
          <w:tab w:val="left" w:pos="1770"/>
        </w:tabs>
        <w:rPr>
          <w:rFonts w:eastAsia="Calibri" w:cs="Times New Roman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5494654</wp:posOffset>
                </wp:positionV>
                <wp:extent cx="2914650" cy="0"/>
                <wp:effectExtent l="0" t="0" r="19050" b="19050"/>
                <wp:wrapNone/>
                <wp:docPr id="36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0" cy="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114.45pt;margin-top:432.65pt;width:229.5pt;height:0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" strokeweight="1.5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5494655</wp:posOffset>
                </wp:positionV>
                <wp:extent cx="9525" cy="419100"/>
                <wp:effectExtent l="38100" t="0" r="66675" b="57150"/>
                <wp:wrapNone/>
                <wp:docPr id="35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35.2pt;margin-top:432.65pt;width:.7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" strokeweight="1.5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452755</wp:posOffset>
                </wp:positionV>
                <wp:extent cx="4705350" cy="466725"/>
                <wp:effectExtent l="0" t="0" r="19050" b="28575"/>
                <wp:wrapNone/>
                <wp:docPr id="34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A8" w:rsidRPr="001C76A8" w:rsidRDefault="004F71A8" w:rsidP="001C76A8">
                            <w:pP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 w:rsidRPr="001C76A8">
                              <w:rPr>
                                <w:color w:val="000000"/>
                                <w:sz w:val="22"/>
                              </w:rPr>
                              <w:t xml:space="preserve">Прием и регистрация заявления в </w:t>
                            </w:r>
                            <w:r>
                              <w:rPr>
                                <w:color w:val="000000"/>
                                <w:sz w:val="22"/>
                              </w:rPr>
                              <w:t>Управлении финансов</w:t>
                            </w:r>
                          </w:p>
                          <w:p w:rsidR="004F71A8" w:rsidRPr="001C76A8" w:rsidRDefault="004F71A8" w:rsidP="001C76A8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40.2pt;margin-top:35.65pt;width:370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" strokeweight="1.5pt">
                <v:textbox>
                  <w:txbxContent>
                    <w:p w:rsidR="004F71A8" w:rsidRPr="001C76A8" w:rsidRDefault="004F71A8" w:rsidP="001C76A8">
                      <w:pPr>
                        <w:jc w:val="center"/>
                        <w:rPr>
                          <w:color w:val="000000"/>
                          <w:sz w:val="22"/>
                        </w:rPr>
                      </w:pPr>
                      <w:r w:rsidRPr="001C76A8">
                        <w:rPr>
                          <w:color w:val="000000"/>
                          <w:sz w:val="22"/>
                        </w:rPr>
                        <w:t xml:space="preserve">Прием и регистрация заявления в </w:t>
                      </w:r>
                      <w:r>
                        <w:rPr>
                          <w:color w:val="000000"/>
                          <w:sz w:val="22"/>
                        </w:rPr>
                        <w:t>Управлении финансов</w:t>
                      </w:r>
                    </w:p>
                    <w:p w:rsidR="004F71A8" w:rsidRPr="001C76A8" w:rsidRDefault="004F71A8" w:rsidP="001C76A8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76A8" w:rsidRPr="005745C5" w:rsidRDefault="001C76A8" w:rsidP="001C76A8">
      <w:pPr>
        <w:rPr>
          <w:rFonts w:eastAsia="Calibri" w:cs="Times New Roman"/>
          <w:sz w:val="24"/>
          <w:szCs w:val="24"/>
          <w:lang w:eastAsia="ru-RU"/>
        </w:rPr>
      </w:pPr>
    </w:p>
    <w:p w:rsidR="001C76A8" w:rsidRPr="005745C5" w:rsidRDefault="001C76A8" w:rsidP="001C76A8">
      <w:pPr>
        <w:rPr>
          <w:rFonts w:eastAsia="Calibri" w:cs="Times New Roman"/>
          <w:sz w:val="24"/>
          <w:szCs w:val="24"/>
          <w:lang w:eastAsia="ru-RU"/>
        </w:rPr>
      </w:pPr>
    </w:p>
    <w:p w:rsidR="001C76A8" w:rsidRPr="005745C5" w:rsidRDefault="001C76A8" w:rsidP="001C76A8">
      <w:pPr>
        <w:rPr>
          <w:rFonts w:eastAsia="Calibri" w:cs="Times New Roman"/>
          <w:sz w:val="24"/>
          <w:szCs w:val="24"/>
          <w:lang w:eastAsia="ru-RU"/>
        </w:rPr>
      </w:pPr>
    </w:p>
    <w:p w:rsidR="001C76A8" w:rsidRPr="005745C5" w:rsidRDefault="00F82588" w:rsidP="001C76A8">
      <w:pPr>
        <w:rPr>
          <w:rFonts w:eastAsia="Calibri" w:cs="Times New Roman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>
                <wp:simplePos x="0" y="0"/>
                <wp:positionH relativeFrom="column">
                  <wp:posOffset>2837814</wp:posOffset>
                </wp:positionH>
                <wp:positionV relativeFrom="paragraph">
                  <wp:posOffset>127635</wp:posOffset>
                </wp:positionV>
                <wp:extent cx="0" cy="230505"/>
                <wp:effectExtent l="76200" t="0" r="57150" b="55245"/>
                <wp:wrapNone/>
                <wp:docPr id="29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23.45pt;margin-top:10.05pt;width:0;height:18.15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127635</wp:posOffset>
                </wp:positionV>
                <wp:extent cx="635" cy="318135"/>
                <wp:effectExtent l="76200" t="0" r="75565" b="62865"/>
                <wp:wrapNone/>
                <wp:docPr id="28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1813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23.05pt;margin-top:10.05pt;width:.05pt;height:25.05pt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2823845</wp:posOffset>
                </wp:positionH>
                <wp:positionV relativeFrom="paragraph">
                  <wp:posOffset>127635</wp:posOffset>
                </wp:positionV>
                <wp:extent cx="8890" cy="290195"/>
                <wp:effectExtent l="76200" t="0" r="67310" b="52705"/>
                <wp:wrapNone/>
                <wp:docPr id="30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29019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22.35pt;margin-top:10.05pt;width:.7pt;height:22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" strokeweight="1pt">
                <v:stroke endarrow="block"/>
              </v:shape>
            </w:pict>
          </mc:Fallback>
        </mc:AlternateContent>
      </w:r>
    </w:p>
    <w:p w:rsidR="001C76A8" w:rsidRPr="005745C5" w:rsidRDefault="00F82588" w:rsidP="001C76A8">
      <w:pPr>
        <w:rPr>
          <w:rFonts w:eastAsia="Calibri" w:cs="Times New Roman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1861820</wp:posOffset>
                </wp:positionH>
                <wp:positionV relativeFrom="paragraph">
                  <wp:posOffset>156845</wp:posOffset>
                </wp:positionV>
                <wp:extent cx="2045335" cy="871855"/>
                <wp:effectExtent l="0" t="0" r="12065" b="23495"/>
                <wp:wrapNone/>
                <wp:docPr id="3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533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A8" w:rsidRPr="001C76A8" w:rsidRDefault="004F71A8" w:rsidP="001C76A8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Направление документов </w:t>
                            </w:r>
                            <w:r w:rsidRPr="001C76A8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специалистам, осуществляющим</w:t>
                            </w:r>
                            <w:r w:rsidRPr="001C76A8">
                              <w:rPr>
                                <w:sz w:val="22"/>
                              </w:rPr>
                              <w:t xml:space="preserve"> предоставление услуги</w:t>
                            </w:r>
                          </w:p>
                          <w:p w:rsidR="004F71A8" w:rsidRDefault="004F71A8" w:rsidP="001C76A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margin-left:146.6pt;margin-top:12.35pt;width:161.05pt;height:6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" strokeweight="1.5pt">
                <v:textbox>
                  <w:txbxContent>
                    <w:p w:rsidR="004F71A8" w:rsidRPr="001C76A8" w:rsidRDefault="004F71A8" w:rsidP="001C76A8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Направление документов </w:t>
                      </w:r>
                      <w:r w:rsidRPr="001C76A8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специалистам, осуществляющим</w:t>
                      </w:r>
                      <w:r w:rsidRPr="001C76A8">
                        <w:rPr>
                          <w:sz w:val="22"/>
                        </w:rPr>
                        <w:t xml:space="preserve"> предоставление услуги</w:t>
                      </w:r>
                    </w:p>
                    <w:p w:rsidR="004F71A8" w:rsidRDefault="004F71A8" w:rsidP="001C76A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76A8" w:rsidRPr="005745C5" w:rsidRDefault="00F82588" w:rsidP="001C76A8">
      <w:pPr>
        <w:rPr>
          <w:rFonts w:eastAsia="Calibri" w:cs="Times New Roman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14605</wp:posOffset>
                </wp:positionV>
                <wp:extent cx="1695450" cy="530860"/>
                <wp:effectExtent l="0" t="0" r="19050" b="21590"/>
                <wp:wrapNone/>
                <wp:docPr id="32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A8" w:rsidRPr="00922CB8" w:rsidRDefault="004F71A8" w:rsidP="00D91D02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Если доку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margin-left:152.7pt;margin-top:1.15pt;width:133.5pt;height:41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" strokeweight="1.5pt">
                <v:textbox>
                  <w:txbxContent>
                    <w:p w:rsidR="004F71A8" w:rsidRPr="00922CB8" w:rsidRDefault="004F71A8" w:rsidP="00D91D02">
                      <w:pPr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Если доку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14605</wp:posOffset>
                </wp:positionV>
                <wp:extent cx="1695450" cy="590550"/>
                <wp:effectExtent l="0" t="0" r="19050" b="19050"/>
                <wp:wrapNone/>
                <wp:docPr id="33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A8" w:rsidRPr="001C76A8" w:rsidRDefault="004F71A8" w:rsidP="001C76A8">
                            <w:pPr>
                              <w:ind w:right="-7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Если документы поданы</w:t>
                            </w:r>
                          </w:p>
                          <w:p w:rsidR="004F71A8" w:rsidRPr="001C76A8" w:rsidRDefault="004F71A8" w:rsidP="001C76A8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margin-left:152.7pt;margin-top:1.15pt;width:133.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" strokeweight="1.5pt">
                <v:textbox>
                  <w:txbxContent>
                    <w:p w:rsidR="004F71A8" w:rsidRPr="001C76A8" w:rsidRDefault="004F71A8" w:rsidP="001C76A8">
                      <w:pPr>
                        <w:ind w:right="-70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Если документы поданы</w:t>
                      </w:r>
                    </w:p>
                    <w:p w:rsidR="004F71A8" w:rsidRPr="001C76A8" w:rsidRDefault="004F71A8" w:rsidP="001C76A8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C76A8" w:rsidRPr="005745C5" w:rsidRDefault="001C76A8" w:rsidP="001C76A8">
      <w:pPr>
        <w:rPr>
          <w:rFonts w:eastAsia="Calibri" w:cs="Times New Roman"/>
          <w:sz w:val="24"/>
          <w:szCs w:val="24"/>
          <w:lang w:eastAsia="ru-RU"/>
        </w:rPr>
      </w:pPr>
    </w:p>
    <w:p w:rsidR="001C76A8" w:rsidRPr="005745C5" w:rsidRDefault="001C76A8" w:rsidP="001C76A8">
      <w:pPr>
        <w:rPr>
          <w:rFonts w:eastAsia="Calibri" w:cs="Times New Roman"/>
          <w:sz w:val="24"/>
          <w:szCs w:val="24"/>
          <w:lang w:eastAsia="ru-RU"/>
        </w:rPr>
      </w:pPr>
    </w:p>
    <w:p w:rsidR="001C76A8" w:rsidRPr="005745C5" w:rsidRDefault="00F82588" w:rsidP="001C76A8">
      <w:pPr>
        <w:rPr>
          <w:rFonts w:eastAsia="Calibri" w:cs="Times New Roman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2978150</wp:posOffset>
                </wp:positionH>
                <wp:positionV relativeFrom="paragraph">
                  <wp:posOffset>172720</wp:posOffset>
                </wp:positionV>
                <wp:extent cx="8890" cy="1288415"/>
                <wp:effectExtent l="76200" t="0" r="86360" b="64135"/>
                <wp:wrapNone/>
                <wp:docPr id="26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128841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34.5pt;margin-top:13.6pt;width:.7pt;height:101.4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" strokeweight="1pt">
                <v:stroke endarrow="block"/>
              </v:shape>
            </w:pict>
          </mc:Fallback>
        </mc:AlternateContent>
      </w:r>
    </w:p>
    <w:p w:rsidR="001C76A8" w:rsidRPr="005745C5" w:rsidRDefault="00F82588" w:rsidP="001C76A8">
      <w:pPr>
        <w:rPr>
          <w:rFonts w:eastAsia="Calibri" w:cs="Times New Roman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121920</wp:posOffset>
                </wp:positionV>
                <wp:extent cx="8255" cy="485140"/>
                <wp:effectExtent l="76200" t="0" r="67945" b="48260"/>
                <wp:wrapNone/>
                <wp:docPr id="27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48514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35.2pt;margin-top:9.6pt;width:.65pt;height:38.2pt;flip:x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" strokeweight="1pt">
                <v:stroke endarrow="block"/>
              </v:shape>
            </w:pict>
          </mc:Fallback>
        </mc:AlternateContent>
      </w:r>
    </w:p>
    <w:p w:rsidR="001C76A8" w:rsidRPr="005745C5" w:rsidRDefault="001C76A8" w:rsidP="001C76A8">
      <w:pPr>
        <w:rPr>
          <w:rFonts w:eastAsia="Calibri" w:cs="Times New Roman"/>
          <w:sz w:val="24"/>
          <w:szCs w:val="24"/>
          <w:lang w:eastAsia="ru-RU"/>
        </w:rPr>
      </w:pPr>
    </w:p>
    <w:p w:rsidR="001C76A8" w:rsidRPr="005745C5" w:rsidRDefault="001C76A8" w:rsidP="001C76A8">
      <w:pPr>
        <w:rPr>
          <w:rFonts w:eastAsia="Calibri" w:cs="Times New Roman"/>
          <w:sz w:val="24"/>
          <w:szCs w:val="24"/>
          <w:lang w:eastAsia="ru-RU"/>
        </w:rPr>
      </w:pPr>
    </w:p>
    <w:p w:rsidR="001C76A8" w:rsidRPr="005745C5" w:rsidRDefault="00F82588" w:rsidP="001C76A8">
      <w:pPr>
        <w:tabs>
          <w:tab w:val="left" w:pos="5820"/>
        </w:tabs>
        <w:rPr>
          <w:rFonts w:eastAsia="Calibri" w:cs="Times New Roman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85725</wp:posOffset>
                </wp:positionV>
                <wp:extent cx="4410075" cy="1295400"/>
                <wp:effectExtent l="38100" t="19050" r="9525" b="38100"/>
                <wp:wrapNone/>
                <wp:docPr id="25" name="Ром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1295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A8" w:rsidRPr="001C76A8" w:rsidRDefault="004F71A8" w:rsidP="001C76A8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1C76A8">
                              <w:rPr>
                                <w:sz w:val="22"/>
                              </w:rPr>
                              <w:t>Есть основания для отказа в предоставлении услуги?</w:t>
                            </w:r>
                          </w:p>
                          <w:p w:rsidR="004F71A8" w:rsidRDefault="004F71A8" w:rsidP="001C76A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6" o:spid="_x0000_s1030" type="#_x0000_t4" style="position:absolute;margin-left:63.45pt;margin-top:6.75pt;width:347.25pt;height:10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" strokeweight="1.5pt">
                <v:textbox>
                  <w:txbxContent>
                    <w:p w:rsidR="004F71A8" w:rsidRPr="001C76A8" w:rsidRDefault="004F71A8" w:rsidP="001C76A8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 w:rsidRPr="001C76A8">
                        <w:rPr>
                          <w:sz w:val="22"/>
                        </w:rPr>
                        <w:t>Есть основания для отказа в предоставлении услуги?</w:t>
                      </w:r>
                    </w:p>
                    <w:p w:rsidR="004F71A8" w:rsidRDefault="004F71A8" w:rsidP="001C76A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76A8" w:rsidRPr="005745C5">
        <w:rPr>
          <w:rFonts w:eastAsia="Calibri" w:cs="Times New Roman"/>
          <w:sz w:val="24"/>
          <w:szCs w:val="24"/>
          <w:lang w:eastAsia="ru-RU"/>
        </w:rPr>
        <w:tab/>
      </w:r>
    </w:p>
    <w:p w:rsidR="001C76A8" w:rsidRPr="005745C5" w:rsidRDefault="001C76A8" w:rsidP="001C76A8">
      <w:pPr>
        <w:tabs>
          <w:tab w:val="left" w:pos="2310"/>
          <w:tab w:val="left" w:pos="7035"/>
        </w:tabs>
        <w:rPr>
          <w:rFonts w:eastAsia="Calibri" w:cs="Times New Roman"/>
          <w:sz w:val="24"/>
          <w:szCs w:val="24"/>
          <w:lang w:eastAsia="ru-RU"/>
        </w:rPr>
      </w:pPr>
      <w:r w:rsidRPr="005745C5">
        <w:rPr>
          <w:rFonts w:eastAsia="Calibri" w:cs="Times New Roman"/>
          <w:sz w:val="24"/>
          <w:szCs w:val="24"/>
          <w:lang w:eastAsia="ru-RU"/>
        </w:rPr>
        <w:tab/>
      </w:r>
      <w:r w:rsidRPr="005745C5">
        <w:rPr>
          <w:rFonts w:eastAsia="Calibri" w:cs="Times New Roman"/>
          <w:sz w:val="24"/>
          <w:szCs w:val="24"/>
          <w:lang w:eastAsia="ru-RU"/>
        </w:rPr>
        <w:tab/>
      </w:r>
    </w:p>
    <w:p w:rsidR="001C76A8" w:rsidRPr="005745C5" w:rsidRDefault="001C76A8" w:rsidP="001C76A8">
      <w:pPr>
        <w:rPr>
          <w:rFonts w:eastAsia="Calibri" w:cs="Times New Roman"/>
          <w:sz w:val="24"/>
          <w:szCs w:val="24"/>
          <w:lang w:eastAsia="ru-RU"/>
        </w:rPr>
      </w:pPr>
    </w:p>
    <w:p w:rsidR="001C76A8" w:rsidRPr="005745C5" w:rsidRDefault="00F82588" w:rsidP="001C76A8">
      <w:pPr>
        <w:rPr>
          <w:rFonts w:eastAsia="Calibri" w:cs="Times New Roman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180340</wp:posOffset>
                </wp:positionV>
                <wp:extent cx="635" cy="495300"/>
                <wp:effectExtent l="76200" t="0" r="75565" b="57150"/>
                <wp:wrapNone/>
                <wp:docPr id="24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300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29.6pt;margin-top:14.2pt;width:.0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" strokeweight="1pt">
                <v:stroke endarrow="block"/>
              </v:shape>
            </w:pict>
          </mc:Fallback>
        </mc:AlternateContent>
      </w:r>
    </w:p>
    <w:p w:rsidR="001C76A8" w:rsidRPr="005745C5" w:rsidRDefault="00F82588" w:rsidP="001C76A8">
      <w:pPr>
        <w:tabs>
          <w:tab w:val="left" w:pos="7425"/>
        </w:tabs>
        <w:rPr>
          <w:rFonts w:eastAsia="Calibri" w:cs="Times New Roman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8" distR="114298" simplePos="0" relativeHeight="251670528" behindDoc="0" locked="0" layoutInCell="1" allowOverlap="1">
                <wp:simplePos x="0" y="0"/>
                <wp:positionH relativeFrom="column">
                  <wp:posOffset>4222749</wp:posOffset>
                </wp:positionH>
                <wp:positionV relativeFrom="paragraph">
                  <wp:posOffset>171450</wp:posOffset>
                </wp:positionV>
                <wp:extent cx="0" cy="307975"/>
                <wp:effectExtent l="76200" t="0" r="57150" b="53975"/>
                <wp:wrapNone/>
                <wp:docPr id="23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straightConnector1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332.5pt;margin-top:13.5pt;width:0;height:24.25pt;z-index:25167052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" strokeweight="1pt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1939290</wp:posOffset>
                </wp:positionH>
                <wp:positionV relativeFrom="paragraph">
                  <wp:posOffset>1916430</wp:posOffset>
                </wp:positionV>
                <wp:extent cx="2190750" cy="1019175"/>
                <wp:effectExtent l="0" t="0" r="19050" b="28575"/>
                <wp:wrapNone/>
                <wp:docPr id="2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A8" w:rsidRDefault="004F71A8" w:rsidP="001C76A8">
                            <w:pPr>
                              <w:jc w:val="center"/>
                            </w:pPr>
                            <w:r w:rsidRPr="001C76A8">
                              <w:rPr>
                                <w:sz w:val="22"/>
                              </w:rPr>
                              <w:t xml:space="preserve">Выдача заявителю результата предоставления услуги в </w:t>
                            </w:r>
                            <w:r>
                              <w:rPr>
                                <w:sz w:val="22"/>
                              </w:rPr>
                              <w:t>Управлении финансов</w:t>
                            </w:r>
                          </w:p>
                          <w:p w:rsidR="004F71A8" w:rsidRDefault="004F71A8" w:rsidP="001C76A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margin-left:152.7pt;margin-top:150.9pt;width:172.5pt;height:8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" strokeweight="1.5pt">
                <v:textbox>
                  <w:txbxContent>
                    <w:p w:rsidR="004F71A8" w:rsidRDefault="004F71A8" w:rsidP="001C76A8">
                      <w:pPr>
                        <w:jc w:val="center"/>
                      </w:pPr>
                      <w:r w:rsidRPr="001C76A8">
                        <w:rPr>
                          <w:sz w:val="22"/>
                        </w:rPr>
                        <w:t xml:space="preserve">Выдача заявителю результата предоставления услуги в </w:t>
                      </w:r>
                      <w:r>
                        <w:rPr>
                          <w:sz w:val="22"/>
                        </w:rPr>
                        <w:t>Управлении финансов</w:t>
                      </w:r>
                    </w:p>
                    <w:p w:rsidR="004F71A8" w:rsidRDefault="004F71A8" w:rsidP="001C76A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C76A8" w:rsidRPr="005745C5">
        <w:rPr>
          <w:rFonts w:eastAsia="Calibri" w:cs="Times New Roman"/>
          <w:sz w:val="24"/>
          <w:szCs w:val="24"/>
          <w:lang w:eastAsia="ru-RU"/>
        </w:rPr>
        <w:t xml:space="preserve">                        нет</w:t>
      </w:r>
      <w:r w:rsidR="001C76A8" w:rsidRPr="005745C5">
        <w:rPr>
          <w:rFonts w:eastAsia="Calibri" w:cs="Times New Roman"/>
          <w:sz w:val="24"/>
          <w:szCs w:val="24"/>
          <w:lang w:eastAsia="ru-RU"/>
        </w:rPr>
        <w:tab/>
        <w:t>да</w:t>
      </w:r>
    </w:p>
    <w:p w:rsidR="001C76A8" w:rsidRPr="005745C5" w:rsidRDefault="00F82588" w:rsidP="001C76A8">
      <w:pPr>
        <w:spacing w:after="200"/>
        <w:rPr>
          <w:rFonts w:ascii="Calibri" w:eastAsia="Calibri" w:hAnsi="Calibri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1447165</wp:posOffset>
                </wp:positionH>
                <wp:positionV relativeFrom="paragraph">
                  <wp:posOffset>1075055</wp:posOffset>
                </wp:positionV>
                <wp:extent cx="9525" cy="794385"/>
                <wp:effectExtent l="0" t="0" r="28575" b="24765"/>
                <wp:wrapNone/>
                <wp:docPr id="38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794385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113.95pt;margin-top:84.65pt;width:.75pt;height:62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" strokeweight="1.5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1146810</wp:posOffset>
                </wp:positionV>
                <wp:extent cx="635" cy="722630"/>
                <wp:effectExtent l="0" t="0" r="37465" b="20320"/>
                <wp:wrapNone/>
                <wp:docPr id="3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722630"/>
                        </a:xfrm>
                        <a:prstGeom prst="straightConnector1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43.8pt;margin-top:90.3pt;width:.05pt;height:56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" strokeweight="1.5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453390</wp:posOffset>
                </wp:positionH>
                <wp:positionV relativeFrom="paragraph">
                  <wp:posOffset>255905</wp:posOffset>
                </wp:positionV>
                <wp:extent cx="2200275" cy="819150"/>
                <wp:effectExtent l="0" t="0" r="28575" b="19050"/>
                <wp:wrapNone/>
                <wp:docPr id="20" name="Блок-схема: процес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8191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A8" w:rsidRPr="001C76A8" w:rsidRDefault="004F71A8" w:rsidP="001C76A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1C76A8">
                              <w:rPr>
                                <w:sz w:val="22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" o:spid="_x0000_s1032" type="#_x0000_t109" style="position:absolute;margin-left:35.7pt;margin-top:20.15pt;width:173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" strokeweight="1.5pt">
                <v:textbox>
                  <w:txbxContent>
                    <w:p w:rsidR="004F71A8" w:rsidRPr="001C76A8" w:rsidRDefault="004F71A8" w:rsidP="001C76A8">
                      <w:pPr>
                        <w:jc w:val="center"/>
                        <w:rPr>
                          <w:sz w:val="22"/>
                        </w:rPr>
                      </w:pPr>
                      <w:r w:rsidRPr="001C76A8">
                        <w:rPr>
                          <w:sz w:val="22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255905</wp:posOffset>
                </wp:positionV>
                <wp:extent cx="1962150" cy="819150"/>
                <wp:effectExtent l="0" t="0" r="19050" b="19050"/>
                <wp:wrapNone/>
                <wp:docPr id="2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71A8" w:rsidRPr="001C76A8" w:rsidRDefault="004F71A8" w:rsidP="001C76A8">
                            <w:pPr>
                              <w:spacing w:line="240" w:lineRule="auto"/>
                              <w:jc w:val="center"/>
                              <w:rPr>
                                <w:sz w:val="22"/>
                              </w:rPr>
                            </w:pPr>
                            <w:r w:rsidRPr="001C76A8">
                              <w:rPr>
                                <w:sz w:val="22"/>
                              </w:rPr>
                              <w:t>Отказ в предоставлении муниципальной услуги</w:t>
                            </w:r>
                          </w:p>
                          <w:p w:rsidR="004F71A8" w:rsidRDefault="004F71A8" w:rsidP="001C76A8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margin-left:265.95pt;margin-top:20.15pt;width:154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" strokeweight="1.5pt">
                <v:textbox>
                  <w:txbxContent>
                    <w:p w:rsidR="004F71A8" w:rsidRPr="001C76A8" w:rsidRDefault="004F71A8" w:rsidP="001C76A8">
                      <w:pPr>
                        <w:spacing w:line="240" w:lineRule="auto"/>
                        <w:jc w:val="center"/>
                        <w:rPr>
                          <w:sz w:val="22"/>
                        </w:rPr>
                      </w:pPr>
                      <w:r w:rsidRPr="001C76A8">
                        <w:rPr>
                          <w:sz w:val="22"/>
                        </w:rPr>
                        <w:t>Отказ в предоставлении муниципальной услуги</w:t>
                      </w:r>
                    </w:p>
                    <w:p w:rsidR="004F71A8" w:rsidRDefault="004F71A8" w:rsidP="001C76A8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9711A" w:rsidRDefault="00B9711A" w:rsidP="005110E4">
      <w:pPr>
        <w:tabs>
          <w:tab w:val="left" w:pos="7425"/>
        </w:tabs>
        <w:rPr>
          <w:sz w:val="24"/>
          <w:szCs w:val="24"/>
          <w:lang w:eastAsia="ru-RU"/>
        </w:rPr>
        <w:sectPr w:rsidR="00B9711A" w:rsidSect="007B45FA">
          <w:headerReference w:type="default" r:id="rId25"/>
          <w:footerReference w:type="default" r:id="rId26"/>
          <w:pgSz w:w="11906" w:h="16838"/>
          <w:pgMar w:top="679" w:right="851" w:bottom="1134" w:left="1418" w:header="705" w:footer="709" w:gutter="0"/>
          <w:cols w:space="708"/>
          <w:docGrid w:linePitch="381"/>
        </w:sectPr>
      </w:pPr>
    </w:p>
    <w:p w:rsidR="009A7CFD" w:rsidRPr="004F71A8" w:rsidRDefault="009A7CFD" w:rsidP="009A7CFD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sz w:val="26"/>
          <w:szCs w:val="26"/>
        </w:rPr>
      </w:pPr>
      <w:r w:rsidRPr="004F71A8">
        <w:rPr>
          <w:rFonts w:cs="Times New Roman"/>
          <w:sz w:val="26"/>
          <w:szCs w:val="26"/>
        </w:rPr>
        <w:lastRenderedPageBreak/>
        <w:t>Приложение 3</w:t>
      </w:r>
    </w:p>
    <w:p w:rsidR="009A7CFD" w:rsidRDefault="009A7CFD" w:rsidP="009A7CFD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к </w:t>
      </w:r>
      <w:r w:rsidRPr="00F82588">
        <w:rPr>
          <w:rFonts w:cs="Times New Roman"/>
          <w:sz w:val="26"/>
          <w:szCs w:val="26"/>
        </w:rPr>
        <w:t>административн</w:t>
      </w:r>
      <w:r>
        <w:rPr>
          <w:rFonts w:cs="Times New Roman"/>
          <w:sz w:val="26"/>
          <w:szCs w:val="26"/>
        </w:rPr>
        <w:t>ому</w:t>
      </w:r>
      <w:r w:rsidRPr="00F82588">
        <w:rPr>
          <w:rFonts w:cs="Times New Roman"/>
          <w:sz w:val="26"/>
          <w:szCs w:val="26"/>
        </w:rPr>
        <w:t xml:space="preserve"> регламент</w:t>
      </w:r>
      <w:r>
        <w:rPr>
          <w:rFonts w:cs="Times New Roman"/>
          <w:sz w:val="26"/>
          <w:szCs w:val="26"/>
        </w:rPr>
        <w:t>у</w:t>
      </w:r>
      <w:r w:rsidRPr="00F82588">
        <w:rPr>
          <w:rFonts w:cs="Times New Roman"/>
          <w:sz w:val="26"/>
          <w:szCs w:val="26"/>
        </w:rPr>
        <w:t xml:space="preserve"> предоставления </w:t>
      </w:r>
    </w:p>
    <w:p w:rsidR="009A7CFD" w:rsidRDefault="009A7CFD" w:rsidP="009A7CFD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F82588">
        <w:rPr>
          <w:rFonts w:cs="Times New Roman"/>
          <w:sz w:val="26"/>
          <w:szCs w:val="26"/>
        </w:rPr>
        <w:t xml:space="preserve">муниципальной услуги по выдаче архивных справок, </w:t>
      </w:r>
    </w:p>
    <w:p w:rsidR="009A7CFD" w:rsidRDefault="009A7CFD" w:rsidP="009A7CFD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F82588">
        <w:rPr>
          <w:rFonts w:cs="Times New Roman"/>
          <w:sz w:val="26"/>
          <w:szCs w:val="26"/>
        </w:rPr>
        <w:t xml:space="preserve">архивных копий, архивных выписок по запросам граждан и </w:t>
      </w:r>
    </w:p>
    <w:p w:rsidR="009A7CFD" w:rsidRDefault="009A7CFD" w:rsidP="009A7CFD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 w:rsidRPr="00F82588">
        <w:rPr>
          <w:rFonts w:cs="Times New Roman"/>
          <w:sz w:val="26"/>
          <w:szCs w:val="26"/>
        </w:rPr>
        <w:t xml:space="preserve">юридических лиц по архивным документам </w:t>
      </w:r>
    </w:p>
    <w:p w:rsidR="009A7CFD" w:rsidRPr="006B494C" w:rsidRDefault="009A7CFD" w:rsidP="009A7CFD">
      <w:pPr>
        <w:autoSpaceDE w:val="0"/>
        <w:autoSpaceDN w:val="0"/>
        <w:adjustRightInd w:val="0"/>
        <w:ind w:firstLine="709"/>
        <w:jc w:val="right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управления </w:t>
      </w:r>
      <w:r w:rsidRPr="00F82588">
        <w:rPr>
          <w:rFonts w:cs="Times New Roman"/>
          <w:sz w:val="26"/>
          <w:szCs w:val="26"/>
        </w:rPr>
        <w:t>финансов муниципального района «Печора»</w:t>
      </w:r>
    </w:p>
    <w:p w:rsidR="00B9711A" w:rsidRDefault="00B9711A" w:rsidP="00B9711A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bCs/>
          <w:sz w:val="20"/>
          <w:szCs w:val="20"/>
        </w:rPr>
      </w:pPr>
    </w:p>
    <w:p w:rsidR="00B9711A" w:rsidRDefault="00B9711A" w:rsidP="00B9711A">
      <w:pPr>
        <w:autoSpaceDE w:val="0"/>
        <w:autoSpaceDN w:val="0"/>
        <w:adjustRightInd w:val="0"/>
        <w:ind w:firstLine="709"/>
        <w:jc w:val="right"/>
        <w:outlineLvl w:val="0"/>
        <w:rPr>
          <w:rFonts w:cs="Times New Roman"/>
          <w:bCs/>
          <w:sz w:val="20"/>
          <w:szCs w:val="20"/>
        </w:rPr>
      </w:pPr>
    </w:p>
    <w:p w:rsidR="00B9711A" w:rsidRPr="009A7CFD" w:rsidRDefault="00A73168" w:rsidP="00B9711A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9A7CFD">
        <w:rPr>
          <w:b/>
          <w:sz w:val="26"/>
          <w:szCs w:val="26"/>
        </w:rPr>
        <w:t xml:space="preserve">Уведомление </w:t>
      </w:r>
      <w:r w:rsidR="00B9711A" w:rsidRPr="009A7CFD">
        <w:rPr>
          <w:b/>
          <w:sz w:val="26"/>
          <w:szCs w:val="26"/>
        </w:rPr>
        <w:t>о представленных  документах</w:t>
      </w:r>
    </w:p>
    <w:p w:rsidR="00B9711A" w:rsidRPr="009A7CFD" w:rsidRDefault="00B9711A" w:rsidP="00B9711A">
      <w:pPr>
        <w:suppressAutoHyphens/>
        <w:autoSpaceDE w:val="0"/>
        <w:autoSpaceDN w:val="0"/>
        <w:adjustRightInd w:val="0"/>
        <w:ind w:firstLine="709"/>
        <w:rPr>
          <w:sz w:val="26"/>
          <w:szCs w:val="26"/>
          <w:u w:val="single"/>
        </w:rPr>
      </w:pPr>
    </w:p>
    <w:p w:rsidR="00B9711A" w:rsidRPr="009A7CFD" w:rsidRDefault="00B9711A" w:rsidP="00B9711A">
      <w:pPr>
        <w:suppressAutoHyphens/>
        <w:autoSpaceDE w:val="0"/>
        <w:autoSpaceDN w:val="0"/>
        <w:adjustRightInd w:val="0"/>
        <w:ind w:firstLine="709"/>
        <w:rPr>
          <w:sz w:val="26"/>
          <w:szCs w:val="26"/>
        </w:rPr>
      </w:pPr>
      <w:r w:rsidRPr="009A7CFD">
        <w:rPr>
          <w:sz w:val="26"/>
          <w:szCs w:val="26"/>
        </w:rPr>
        <w:t>Регистрационный  №  заявления _____________ дата ___________20___ г.</w:t>
      </w:r>
    </w:p>
    <w:p w:rsidR="00B9711A" w:rsidRPr="007C78A7" w:rsidRDefault="00B9711A" w:rsidP="00B9711A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</w:p>
    <w:tbl>
      <w:tblPr>
        <w:tblW w:w="90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5714"/>
        <w:gridCol w:w="1535"/>
        <w:gridCol w:w="1423"/>
      </w:tblGrid>
      <w:tr w:rsidR="00B9711A" w:rsidRPr="007C78A7" w:rsidTr="000E2FAA">
        <w:trPr>
          <w:cantSplit/>
          <w:trHeight w:val="36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AC346E" w:rsidRDefault="00B9711A" w:rsidP="000E2FA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346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AC346E" w:rsidRDefault="00B9711A" w:rsidP="000E2FA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346E">
              <w:rPr>
                <w:b/>
                <w:sz w:val="24"/>
                <w:szCs w:val="24"/>
              </w:rPr>
              <w:t>Перечень документов, представленных заявителем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AC346E" w:rsidRDefault="00B9711A" w:rsidP="000E2FA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346E">
              <w:rPr>
                <w:b/>
                <w:sz w:val="24"/>
                <w:szCs w:val="24"/>
              </w:rPr>
              <w:t xml:space="preserve">Количество </w:t>
            </w:r>
            <w:r w:rsidRPr="00AC346E">
              <w:rPr>
                <w:b/>
                <w:sz w:val="24"/>
                <w:szCs w:val="24"/>
              </w:rPr>
              <w:br/>
              <w:t>экземпляров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AC346E" w:rsidRDefault="00B9711A" w:rsidP="000E2FAA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C346E">
              <w:rPr>
                <w:b/>
                <w:sz w:val="24"/>
                <w:szCs w:val="24"/>
              </w:rPr>
              <w:t>Количество</w:t>
            </w:r>
            <w:r w:rsidRPr="00AC346E">
              <w:rPr>
                <w:b/>
                <w:sz w:val="24"/>
                <w:szCs w:val="24"/>
              </w:rPr>
              <w:br/>
              <w:t>листов</w:t>
            </w:r>
          </w:p>
        </w:tc>
      </w:tr>
      <w:tr w:rsidR="00B9711A" w:rsidRPr="007C78A7" w:rsidTr="000E2FAA">
        <w:trPr>
          <w:cantSplit/>
          <w:trHeight w:val="24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78A7">
              <w:rPr>
                <w:sz w:val="24"/>
                <w:szCs w:val="24"/>
              </w:rPr>
              <w:t>1.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78A7">
              <w:rPr>
                <w:sz w:val="24"/>
                <w:szCs w:val="24"/>
              </w:rPr>
              <w:t>Заявление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</w:tr>
      <w:tr w:rsidR="00B9711A" w:rsidRPr="007C78A7" w:rsidTr="000E2FAA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78A7">
              <w:rPr>
                <w:sz w:val="24"/>
                <w:szCs w:val="24"/>
              </w:rPr>
              <w:t>2.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</w:tr>
      <w:tr w:rsidR="00B9711A" w:rsidRPr="007C78A7" w:rsidTr="000E2FAA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78A7">
              <w:rPr>
                <w:sz w:val="24"/>
                <w:szCs w:val="24"/>
              </w:rPr>
              <w:t>3.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</w:tr>
      <w:tr w:rsidR="00B9711A" w:rsidRPr="007C78A7" w:rsidTr="000E2FAA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78A7">
              <w:rPr>
                <w:sz w:val="24"/>
                <w:szCs w:val="24"/>
              </w:rPr>
              <w:t>4.</w:t>
            </w: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</w:tr>
      <w:tr w:rsidR="00B9711A" w:rsidRPr="007C78A7" w:rsidTr="000E2FAA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</w:tr>
      <w:tr w:rsidR="00B9711A" w:rsidRPr="007C78A7" w:rsidTr="000E2FAA">
        <w:trPr>
          <w:cantSplit/>
          <w:trHeight w:val="480"/>
        </w:trPr>
        <w:tc>
          <w:tcPr>
            <w:tcW w:w="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711A" w:rsidRPr="007C78A7" w:rsidRDefault="00B9711A" w:rsidP="000E2FAA">
            <w:pPr>
              <w:suppressAutoHyphens/>
              <w:autoSpaceDE w:val="0"/>
              <w:autoSpaceDN w:val="0"/>
              <w:adjustRightInd w:val="0"/>
              <w:ind w:firstLine="709"/>
              <w:rPr>
                <w:sz w:val="24"/>
                <w:szCs w:val="24"/>
                <w:u w:val="single"/>
              </w:rPr>
            </w:pPr>
          </w:p>
        </w:tc>
      </w:tr>
    </w:tbl>
    <w:p w:rsidR="00B9711A" w:rsidRPr="007C78A7" w:rsidRDefault="00B9711A" w:rsidP="00B9711A">
      <w:pPr>
        <w:suppressAutoHyphens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</w:p>
    <w:p w:rsidR="00B9711A" w:rsidRPr="009A7CFD" w:rsidRDefault="00B9711A" w:rsidP="00B9711A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A7CFD">
        <w:rPr>
          <w:sz w:val="26"/>
          <w:szCs w:val="26"/>
        </w:rPr>
        <w:t xml:space="preserve">В результате проверки правильности оформления и комплектности представленных документов установлено следующее основание для отказа в приеме документов </w:t>
      </w:r>
    </w:p>
    <w:p w:rsidR="00B9711A" w:rsidRDefault="00B9711A" w:rsidP="00B9711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9711A" w:rsidRPr="007C78A7" w:rsidRDefault="00B9711A" w:rsidP="00B9711A">
      <w:pPr>
        <w:suppressAutoHyphens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9711A" w:rsidRDefault="00AC2378" w:rsidP="00AC2378">
      <w:pPr>
        <w:suppressAutoHyphens/>
        <w:autoSpaceDE w:val="0"/>
        <w:autoSpaceDN w:val="0"/>
        <w:adjustRightInd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2378" w:rsidRDefault="00AC2378" w:rsidP="004F71A8">
      <w:pPr>
        <w:suppressAutoHyphens/>
        <w:autoSpaceDE w:val="0"/>
        <w:autoSpaceDN w:val="0"/>
        <w:adjustRightInd w:val="0"/>
        <w:rPr>
          <w:sz w:val="24"/>
          <w:szCs w:val="24"/>
          <w:u w:val="single"/>
        </w:rPr>
      </w:pPr>
    </w:p>
    <w:p w:rsidR="00B9711A" w:rsidRDefault="00B9711A" w:rsidP="00B9711A">
      <w:pPr>
        <w:suppressAutoHyphens/>
        <w:autoSpaceDE w:val="0"/>
        <w:autoSpaceDN w:val="0"/>
        <w:adjustRightInd w:val="0"/>
        <w:ind w:firstLine="709"/>
        <w:rPr>
          <w:sz w:val="24"/>
          <w:szCs w:val="24"/>
          <w:u w:val="single"/>
        </w:rPr>
      </w:pPr>
    </w:p>
    <w:p w:rsidR="00B9711A" w:rsidRPr="009A7CFD" w:rsidRDefault="00B9711A" w:rsidP="00B9711A">
      <w:pPr>
        <w:suppressAutoHyphens/>
        <w:autoSpaceDE w:val="0"/>
        <w:autoSpaceDN w:val="0"/>
        <w:adjustRightInd w:val="0"/>
        <w:ind w:firstLine="709"/>
        <w:rPr>
          <w:sz w:val="26"/>
          <w:szCs w:val="26"/>
        </w:rPr>
      </w:pPr>
      <w:r w:rsidRPr="009A7CFD">
        <w:rPr>
          <w:sz w:val="26"/>
          <w:szCs w:val="26"/>
        </w:rPr>
        <w:t>Принял ____________/__________________________ /____________ 20___ г.</w:t>
      </w:r>
    </w:p>
    <w:p w:rsidR="00B9711A" w:rsidRPr="007C78A7" w:rsidRDefault="00AC2378" w:rsidP="00B9711A">
      <w:pPr>
        <w:suppressAutoHyphens/>
        <w:autoSpaceDE w:val="0"/>
        <w:autoSpaceDN w:val="0"/>
        <w:adjustRightInd w:val="0"/>
        <w:ind w:firstLine="709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</w:t>
      </w:r>
      <w:r w:rsidR="00B9711A" w:rsidRPr="007C78A7">
        <w:rPr>
          <w:i/>
          <w:sz w:val="20"/>
          <w:szCs w:val="20"/>
        </w:rPr>
        <w:t xml:space="preserve">  (подпись)   </w:t>
      </w:r>
      <w:r>
        <w:rPr>
          <w:i/>
          <w:sz w:val="20"/>
          <w:szCs w:val="20"/>
        </w:rPr>
        <w:t xml:space="preserve">                   </w:t>
      </w:r>
      <w:r w:rsidR="00B9711A" w:rsidRPr="007C78A7">
        <w:rPr>
          <w:i/>
          <w:sz w:val="20"/>
          <w:szCs w:val="20"/>
        </w:rPr>
        <w:t xml:space="preserve">  (расшифровка подписи)              </w:t>
      </w:r>
      <w:r>
        <w:rPr>
          <w:i/>
          <w:sz w:val="20"/>
          <w:szCs w:val="20"/>
        </w:rPr>
        <w:t xml:space="preserve">    </w:t>
      </w:r>
      <w:r w:rsidR="00B9711A" w:rsidRPr="007C78A7">
        <w:rPr>
          <w:i/>
          <w:sz w:val="20"/>
          <w:szCs w:val="20"/>
        </w:rPr>
        <w:t xml:space="preserve">       (дата)</w:t>
      </w:r>
    </w:p>
    <w:p w:rsidR="009A7CFD" w:rsidRDefault="009A7CFD" w:rsidP="005110E4">
      <w:pPr>
        <w:tabs>
          <w:tab w:val="left" w:pos="7425"/>
        </w:tabs>
        <w:rPr>
          <w:sz w:val="24"/>
          <w:szCs w:val="24"/>
          <w:lang w:eastAsia="ru-RU"/>
        </w:rPr>
      </w:pPr>
    </w:p>
    <w:p w:rsidR="00AC2378" w:rsidRPr="005745C5" w:rsidRDefault="009A7CFD" w:rsidP="00AC2378">
      <w:pPr>
        <w:tabs>
          <w:tab w:val="left" w:pos="7425"/>
        </w:tabs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__________________</w:t>
      </w:r>
      <w:r w:rsidR="004F71A8">
        <w:rPr>
          <w:sz w:val="24"/>
          <w:szCs w:val="24"/>
          <w:lang w:eastAsia="ru-RU"/>
        </w:rPr>
        <w:t>__________________</w:t>
      </w:r>
      <w:r w:rsidR="00AC2378">
        <w:rPr>
          <w:sz w:val="24"/>
          <w:szCs w:val="24"/>
          <w:lang w:eastAsia="ru-RU"/>
        </w:rPr>
        <w:t xml:space="preserve">                   </w:t>
      </w:r>
    </w:p>
    <w:sectPr w:rsidR="00AC2378" w:rsidRPr="005745C5" w:rsidSect="00CC212E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1A8" w:rsidRDefault="004F71A8" w:rsidP="00C513DA">
      <w:pPr>
        <w:spacing w:line="240" w:lineRule="auto"/>
      </w:pPr>
      <w:r>
        <w:separator/>
      </w:r>
    </w:p>
  </w:endnote>
  <w:endnote w:type="continuationSeparator" w:id="0">
    <w:p w:rsidR="004F71A8" w:rsidRDefault="004F71A8" w:rsidP="00C513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A8" w:rsidRDefault="004F71A8">
    <w:pPr>
      <w:pStyle w:val="a5"/>
      <w:jc w:val="center"/>
    </w:pPr>
  </w:p>
  <w:p w:rsidR="004F71A8" w:rsidRDefault="004F71A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1A8" w:rsidRDefault="004F71A8" w:rsidP="00C513DA">
      <w:pPr>
        <w:spacing w:line="240" w:lineRule="auto"/>
      </w:pPr>
      <w:r>
        <w:separator/>
      </w:r>
    </w:p>
  </w:footnote>
  <w:footnote w:type="continuationSeparator" w:id="0">
    <w:p w:rsidR="004F71A8" w:rsidRDefault="004F71A8" w:rsidP="00C513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1A8" w:rsidRDefault="004F71A8">
    <w:pPr>
      <w:pStyle w:val="a3"/>
    </w:pPr>
  </w:p>
  <w:p w:rsidR="004F71A8" w:rsidRDefault="004F71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342"/>
    <w:multiLevelType w:val="hybridMultilevel"/>
    <w:tmpl w:val="3C889222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2B417B"/>
    <w:multiLevelType w:val="multilevel"/>
    <w:tmpl w:val="9184EF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03685854"/>
    <w:multiLevelType w:val="hybridMultilevel"/>
    <w:tmpl w:val="4DDA37D4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685B37"/>
    <w:multiLevelType w:val="hybridMultilevel"/>
    <w:tmpl w:val="4CCA7A1C"/>
    <w:lvl w:ilvl="0" w:tplc="39606EF2">
      <w:start w:val="1"/>
      <w:numFmt w:val="bullet"/>
      <w:lvlText w:val="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BB51FD"/>
    <w:multiLevelType w:val="hybridMultilevel"/>
    <w:tmpl w:val="1B3402B0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7C76F0"/>
    <w:multiLevelType w:val="hybridMultilevel"/>
    <w:tmpl w:val="534C1586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4237D3"/>
    <w:multiLevelType w:val="hybridMultilevel"/>
    <w:tmpl w:val="992E0F76"/>
    <w:lvl w:ilvl="0" w:tplc="BF941528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C80E76"/>
    <w:multiLevelType w:val="hybridMultilevel"/>
    <w:tmpl w:val="1624AD96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64603C"/>
    <w:multiLevelType w:val="hybridMultilevel"/>
    <w:tmpl w:val="3F7287FA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E84488"/>
    <w:multiLevelType w:val="hybridMultilevel"/>
    <w:tmpl w:val="97E4961A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8B03D78"/>
    <w:multiLevelType w:val="multilevel"/>
    <w:tmpl w:val="F8B01A82"/>
    <w:lvl w:ilvl="0">
      <w:start w:val="2"/>
      <w:numFmt w:val="upperRoman"/>
      <w:lvlText w:val="%1."/>
      <w:lvlJc w:val="left"/>
      <w:pPr>
        <w:ind w:left="111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2" w:hanging="2160"/>
      </w:pPr>
      <w:rPr>
        <w:rFonts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DE2221A"/>
    <w:multiLevelType w:val="hybridMultilevel"/>
    <w:tmpl w:val="85DCE044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1364E1"/>
    <w:multiLevelType w:val="hybridMultilevel"/>
    <w:tmpl w:val="358482A8"/>
    <w:lvl w:ilvl="0" w:tplc="C34E2906">
      <w:start w:val="5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1949C5"/>
    <w:multiLevelType w:val="hybridMultilevel"/>
    <w:tmpl w:val="B4A6DD98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430170"/>
    <w:multiLevelType w:val="hybridMultilevel"/>
    <w:tmpl w:val="F0AA37B2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34201"/>
    <w:multiLevelType w:val="hybridMultilevel"/>
    <w:tmpl w:val="C4686C54"/>
    <w:lvl w:ilvl="0" w:tplc="CF7678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BA6E8E"/>
    <w:multiLevelType w:val="hybridMultilevel"/>
    <w:tmpl w:val="E2DCB978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37765"/>
    <w:multiLevelType w:val="hybridMultilevel"/>
    <w:tmpl w:val="9D82077E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DD47F5"/>
    <w:multiLevelType w:val="multilevel"/>
    <w:tmpl w:val="CB8E92DC"/>
    <w:lvl w:ilvl="0">
      <w:start w:val="1"/>
      <w:numFmt w:val="decimal"/>
      <w:lvlText w:val="%1."/>
      <w:lvlJc w:val="left"/>
      <w:pPr>
        <w:ind w:left="390" w:hanging="390"/>
      </w:pPr>
      <w:rPr>
        <w:rFonts w:eastAsiaTheme="minorHAnsi" w:hint="default"/>
        <w:sz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sz w:val="26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sz w:val="26"/>
      </w:rPr>
    </w:lvl>
  </w:abstractNum>
  <w:abstractNum w:abstractNumId="20">
    <w:nsid w:val="41F345B3"/>
    <w:multiLevelType w:val="hybridMultilevel"/>
    <w:tmpl w:val="55588C64"/>
    <w:lvl w:ilvl="0" w:tplc="852C53A6">
      <w:start w:val="5"/>
      <w:numFmt w:val="decimal"/>
      <w:lvlText w:val="%1."/>
      <w:lvlJc w:val="left"/>
      <w:pPr>
        <w:ind w:left="1350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D3E2D"/>
    <w:multiLevelType w:val="multilevel"/>
    <w:tmpl w:val="29A0259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61E2736"/>
    <w:multiLevelType w:val="hybridMultilevel"/>
    <w:tmpl w:val="D7C8D250"/>
    <w:lvl w:ilvl="0" w:tplc="F1BA066C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78A329A"/>
    <w:multiLevelType w:val="hybridMultilevel"/>
    <w:tmpl w:val="A4980816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7042F7"/>
    <w:multiLevelType w:val="hybridMultilevel"/>
    <w:tmpl w:val="5C4C536A"/>
    <w:lvl w:ilvl="0" w:tplc="0082D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8D218C"/>
    <w:multiLevelType w:val="multilevel"/>
    <w:tmpl w:val="458C9F1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>
    <w:nsid w:val="568629F6"/>
    <w:multiLevelType w:val="multilevel"/>
    <w:tmpl w:val="E8EE7B58"/>
    <w:lvl w:ilvl="0">
      <w:start w:val="5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58C418B6"/>
    <w:multiLevelType w:val="multilevel"/>
    <w:tmpl w:val="973EBBAE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8">
    <w:nsid w:val="61B7027E"/>
    <w:multiLevelType w:val="multilevel"/>
    <w:tmpl w:val="AA3A0A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689D1254"/>
    <w:multiLevelType w:val="multilevel"/>
    <w:tmpl w:val="82B6FB26"/>
    <w:lvl w:ilvl="0">
      <w:start w:val="5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99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69B17B18"/>
    <w:multiLevelType w:val="hybridMultilevel"/>
    <w:tmpl w:val="4D3C7398"/>
    <w:lvl w:ilvl="0" w:tplc="555C3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C4035F"/>
    <w:multiLevelType w:val="multilevel"/>
    <w:tmpl w:val="229E7680"/>
    <w:lvl w:ilvl="0">
      <w:start w:val="5"/>
      <w:numFmt w:val="decimal"/>
      <w:lvlText w:val="%1."/>
      <w:lvlJc w:val="left"/>
      <w:pPr>
        <w:ind w:left="990" w:hanging="990"/>
      </w:pPr>
      <w:rPr>
        <w:rFonts w:eastAsiaTheme="minorHAnsi" w:hint="default"/>
      </w:rPr>
    </w:lvl>
    <w:lvl w:ilvl="1">
      <w:start w:val="10"/>
      <w:numFmt w:val="decimal"/>
      <w:lvlText w:val="%1.%2."/>
      <w:lvlJc w:val="left"/>
      <w:pPr>
        <w:ind w:left="990" w:hanging="99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990" w:hanging="99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32">
    <w:nsid w:val="6E017D46"/>
    <w:multiLevelType w:val="hybridMultilevel"/>
    <w:tmpl w:val="77321950"/>
    <w:lvl w:ilvl="0" w:tplc="39606EF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431DF8"/>
    <w:multiLevelType w:val="hybridMultilevel"/>
    <w:tmpl w:val="78F855E8"/>
    <w:lvl w:ilvl="0" w:tplc="891A3952">
      <w:start w:val="5"/>
      <w:numFmt w:val="decimal"/>
      <w:lvlText w:val="%1."/>
      <w:lvlJc w:val="left"/>
      <w:pPr>
        <w:ind w:left="1350" w:hanging="99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BB7F18"/>
    <w:multiLevelType w:val="hybridMultilevel"/>
    <w:tmpl w:val="458A4E64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30B18"/>
    <w:multiLevelType w:val="hybridMultilevel"/>
    <w:tmpl w:val="B83EC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8568B"/>
    <w:multiLevelType w:val="hybridMultilevel"/>
    <w:tmpl w:val="A49C78BC"/>
    <w:lvl w:ilvl="0" w:tplc="39606E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AB081E"/>
    <w:multiLevelType w:val="multilevel"/>
    <w:tmpl w:val="AA3A0A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0"/>
  </w:num>
  <w:num w:numId="3">
    <w:abstractNumId w:val="11"/>
  </w:num>
  <w:num w:numId="4">
    <w:abstractNumId w:val="9"/>
  </w:num>
  <w:num w:numId="5">
    <w:abstractNumId w:val="17"/>
  </w:num>
  <w:num w:numId="6">
    <w:abstractNumId w:val="12"/>
  </w:num>
  <w:num w:numId="7">
    <w:abstractNumId w:val="3"/>
  </w:num>
  <w:num w:numId="8">
    <w:abstractNumId w:val="0"/>
  </w:num>
  <w:num w:numId="9">
    <w:abstractNumId w:val="34"/>
  </w:num>
  <w:num w:numId="10">
    <w:abstractNumId w:val="8"/>
  </w:num>
  <w:num w:numId="11">
    <w:abstractNumId w:val="7"/>
  </w:num>
  <w:num w:numId="12">
    <w:abstractNumId w:val="36"/>
  </w:num>
  <w:num w:numId="13">
    <w:abstractNumId w:val="23"/>
  </w:num>
  <w:num w:numId="14">
    <w:abstractNumId w:val="32"/>
  </w:num>
  <w:num w:numId="15">
    <w:abstractNumId w:val="18"/>
  </w:num>
  <w:num w:numId="16">
    <w:abstractNumId w:val="14"/>
  </w:num>
  <w:num w:numId="17">
    <w:abstractNumId w:val="5"/>
  </w:num>
  <w:num w:numId="18">
    <w:abstractNumId w:val="4"/>
  </w:num>
  <w:num w:numId="19">
    <w:abstractNumId w:val="2"/>
  </w:num>
  <w:num w:numId="20">
    <w:abstractNumId w:val="15"/>
  </w:num>
  <w:num w:numId="21">
    <w:abstractNumId w:val="30"/>
  </w:num>
  <w:num w:numId="22">
    <w:abstractNumId w:val="16"/>
  </w:num>
  <w:num w:numId="23">
    <w:abstractNumId w:val="6"/>
  </w:num>
  <w:num w:numId="24">
    <w:abstractNumId w:val="24"/>
  </w:num>
  <w:num w:numId="25">
    <w:abstractNumId w:val="27"/>
  </w:num>
  <w:num w:numId="26">
    <w:abstractNumId w:val="35"/>
  </w:num>
  <w:num w:numId="27">
    <w:abstractNumId w:val="28"/>
  </w:num>
  <w:num w:numId="28">
    <w:abstractNumId w:val="37"/>
  </w:num>
  <w:num w:numId="29">
    <w:abstractNumId w:val="25"/>
  </w:num>
  <w:num w:numId="30">
    <w:abstractNumId w:val="13"/>
  </w:num>
  <w:num w:numId="31">
    <w:abstractNumId w:val="26"/>
  </w:num>
  <w:num w:numId="32">
    <w:abstractNumId w:val="29"/>
  </w:num>
  <w:num w:numId="33">
    <w:abstractNumId w:val="31"/>
  </w:num>
  <w:num w:numId="34">
    <w:abstractNumId w:val="20"/>
  </w:num>
  <w:num w:numId="35">
    <w:abstractNumId w:val="33"/>
  </w:num>
  <w:num w:numId="36">
    <w:abstractNumId w:val="1"/>
  </w:num>
  <w:num w:numId="37">
    <w:abstractNumId w:val="21"/>
  </w:num>
  <w:num w:numId="38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3D"/>
    <w:rsid w:val="000003D7"/>
    <w:rsid w:val="00000464"/>
    <w:rsid w:val="00000533"/>
    <w:rsid w:val="00000A75"/>
    <w:rsid w:val="00000B13"/>
    <w:rsid w:val="00001334"/>
    <w:rsid w:val="000018ED"/>
    <w:rsid w:val="00001A86"/>
    <w:rsid w:val="0000284E"/>
    <w:rsid w:val="00002FEE"/>
    <w:rsid w:val="000031CE"/>
    <w:rsid w:val="00004350"/>
    <w:rsid w:val="0000463F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1A98"/>
    <w:rsid w:val="00022255"/>
    <w:rsid w:val="0002243A"/>
    <w:rsid w:val="0002247D"/>
    <w:rsid w:val="000225D2"/>
    <w:rsid w:val="00022DB9"/>
    <w:rsid w:val="00023165"/>
    <w:rsid w:val="00023822"/>
    <w:rsid w:val="0002485A"/>
    <w:rsid w:val="00024AAC"/>
    <w:rsid w:val="00025B02"/>
    <w:rsid w:val="0002632E"/>
    <w:rsid w:val="00026F8E"/>
    <w:rsid w:val="00027225"/>
    <w:rsid w:val="00027B73"/>
    <w:rsid w:val="00031401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D8E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329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49C0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832"/>
    <w:rsid w:val="00063B9E"/>
    <w:rsid w:val="00063CBD"/>
    <w:rsid w:val="00064A42"/>
    <w:rsid w:val="0006531E"/>
    <w:rsid w:val="000655A5"/>
    <w:rsid w:val="00065D86"/>
    <w:rsid w:val="00066883"/>
    <w:rsid w:val="00066A8B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35D0"/>
    <w:rsid w:val="00073648"/>
    <w:rsid w:val="000739C7"/>
    <w:rsid w:val="00073CDD"/>
    <w:rsid w:val="00074356"/>
    <w:rsid w:val="00074F26"/>
    <w:rsid w:val="000754B3"/>
    <w:rsid w:val="0007562F"/>
    <w:rsid w:val="00076072"/>
    <w:rsid w:val="00080D3C"/>
    <w:rsid w:val="000817EC"/>
    <w:rsid w:val="00081975"/>
    <w:rsid w:val="00082904"/>
    <w:rsid w:val="00083A3D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523A"/>
    <w:rsid w:val="0009674E"/>
    <w:rsid w:val="00096768"/>
    <w:rsid w:val="00096D12"/>
    <w:rsid w:val="000A105E"/>
    <w:rsid w:val="000A136B"/>
    <w:rsid w:val="000A288A"/>
    <w:rsid w:val="000A365B"/>
    <w:rsid w:val="000A3BBB"/>
    <w:rsid w:val="000A58EF"/>
    <w:rsid w:val="000A5C6B"/>
    <w:rsid w:val="000A5F3B"/>
    <w:rsid w:val="000A74D8"/>
    <w:rsid w:val="000A7FBA"/>
    <w:rsid w:val="000B03A1"/>
    <w:rsid w:val="000B04A5"/>
    <w:rsid w:val="000B0A36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7E3"/>
    <w:rsid w:val="000B797B"/>
    <w:rsid w:val="000B7DBE"/>
    <w:rsid w:val="000C13F2"/>
    <w:rsid w:val="000C24DB"/>
    <w:rsid w:val="000C2A96"/>
    <w:rsid w:val="000C337F"/>
    <w:rsid w:val="000C353B"/>
    <w:rsid w:val="000C37B5"/>
    <w:rsid w:val="000C3B30"/>
    <w:rsid w:val="000C4304"/>
    <w:rsid w:val="000C4559"/>
    <w:rsid w:val="000C4F86"/>
    <w:rsid w:val="000C5255"/>
    <w:rsid w:val="000C590A"/>
    <w:rsid w:val="000C596A"/>
    <w:rsid w:val="000C5AFE"/>
    <w:rsid w:val="000C5BD0"/>
    <w:rsid w:val="000C5FC6"/>
    <w:rsid w:val="000C6F90"/>
    <w:rsid w:val="000C7007"/>
    <w:rsid w:val="000C71E0"/>
    <w:rsid w:val="000C7909"/>
    <w:rsid w:val="000C7C80"/>
    <w:rsid w:val="000C7DA5"/>
    <w:rsid w:val="000D05A3"/>
    <w:rsid w:val="000D061D"/>
    <w:rsid w:val="000D0C90"/>
    <w:rsid w:val="000D182B"/>
    <w:rsid w:val="000D1CCE"/>
    <w:rsid w:val="000D2A1D"/>
    <w:rsid w:val="000D2D9A"/>
    <w:rsid w:val="000D5071"/>
    <w:rsid w:val="000D5774"/>
    <w:rsid w:val="000D6344"/>
    <w:rsid w:val="000D74B5"/>
    <w:rsid w:val="000E0A96"/>
    <w:rsid w:val="000E2D4A"/>
    <w:rsid w:val="000E2FAA"/>
    <w:rsid w:val="000E30D7"/>
    <w:rsid w:val="000E35DC"/>
    <w:rsid w:val="000E3E11"/>
    <w:rsid w:val="000E3FBE"/>
    <w:rsid w:val="000E437D"/>
    <w:rsid w:val="000E56A5"/>
    <w:rsid w:val="000E6A04"/>
    <w:rsid w:val="000E6EFE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1F5B"/>
    <w:rsid w:val="00102128"/>
    <w:rsid w:val="0010251A"/>
    <w:rsid w:val="00102BCF"/>
    <w:rsid w:val="00103F59"/>
    <w:rsid w:val="00103F5D"/>
    <w:rsid w:val="0010406B"/>
    <w:rsid w:val="0010416E"/>
    <w:rsid w:val="001043F2"/>
    <w:rsid w:val="001066E0"/>
    <w:rsid w:val="00106C47"/>
    <w:rsid w:val="0010792F"/>
    <w:rsid w:val="00110049"/>
    <w:rsid w:val="001103C4"/>
    <w:rsid w:val="00111691"/>
    <w:rsid w:val="00111CB3"/>
    <w:rsid w:val="00112274"/>
    <w:rsid w:val="00113164"/>
    <w:rsid w:val="001133BC"/>
    <w:rsid w:val="001134EE"/>
    <w:rsid w:val="00113FF0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B20"/>
    <w:rsid w:val="001439D1"/>
    <w:rsid w:val="00143BA0"/>
    <w:rsid w:val="00143EC9"/>
    <w:rsid w:val="0014499A"/>
    <w:rsid w:val="001452A6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724"/>
    <w:rsid w:val="00154BC5"/>
    <w:rsid w:val="00154C70"/>
    <w:rsid w:val="00155993"/>
    <w:rsid w:val="00155E65"/>
    <w:rsid w:val="00156792"/>
    <w:rsid w:val="00157956"/>
    <w:rsid w:val="00157CD5"/>
    <w:rsid w:val="001604E0"/>
    <w:rsid w:val="00160E9C"/>
    <w:rsid w:val="00161A19"/>
    <w:rsid w:val="00162137"/>
    <w:rsid w:val="0016231F"/>
    <w:rsid w:val="00162C10"/>
    <w:rsid w:val="00163484"/>
    <w:rsid w:val="0016370F"/>
    <w:rsid w:val="00164CC4"/>
    <w:rsid w:val="00166195"/>
    <w:rsid w:val="0016660C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9BA"/>
    <w:rsid w:val="00174A42"/>
    <w:rsid w:val="001752B7"/>
    <w:rsid w:val="00175536"/>
    <w:rsid w:val="001756A3"/>
    <w:rsid w:val="001761A5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1D90"/>
    <w:rsid w:val="0018240E"/>
    <w:rsid w:val="00184810"/>
    <w:rsid w:val="0018504B"/>
    <w:rsid w:val="0018644D"/>
    <w:rsid w:val="001870D7"/>
    <w:rsid w:val="001874F5"/>
    <w:rsid w:val="00187502"/>
    <w:rsid w:val="00190045"/>
    <w:rsid w:val="0019011C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A7E1A"/>
    <w:rsid w:val="001B0138"/>
    <w:rsid w:val="001B0938"/>
    <w:rsid w:val="001B0C0D"/>
    <w:rsid w:val="001B0C98"/>
    <w:rsid w:val="001B0CB2"/>
    <w:rsid w:val="001B1204"/>
    <w:rsid w:val="001B1EDB"/>
    <w:rsid w:val="001B26C7"/>
    <w:rsid w:val="001B326B"/>
    <w:rsid w:val="001B3A27"/>
    <w:rsid w:val="001B4227"/>
    <w:rsid w:val="001B4806"/>
    <w:rsid w:val="001B50B3"/>
    <w:rsid w:val="001B65E7"/>
    <w:rsid w:val="001B6613"/>
    <w:rsid w:val="001B6737"/>
    <w:rsid w:val="001B67B1"/>
    <w:rsid w:val="001B6915"/>
    <w:rsid w:val="001B6B34"/>
    <w:rsid w:val="001B6E9E"/>
    <w:rsid w:val="001B6F9E"/>
    <w:rsid w:val="001B704A"/>
    <w:rsid w:val="001B7DCB"/>
    <w:rsid w:val="001C0FD5"/>
    <w:rsid w:val="001C1193"/>
    <w:rsid w:val="001C1C6B"/>
    <w:rsid w:val="001C2250"/>
    <w:rsid w:val="001C2A5B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C76A8"/>
    <w:rsid w:val="001D0A7F"/>
    <w:rsid w:val="001D227F"/>
    <w:rsid w:val="001D269F"/>
    <w:rsid w:val="001D2A13"/>
    <w:rsid w:val="001D333C"/>
    <w:rsid w:val="001D399C"/>
    <w:rsid w:val="001D423F"/>
    <w:rsid w:val="001D6836"/>
    <w:rsid w:val="001D6E37"/>
    <w:rsid w:val="001D6F06"/>
    <w:rsid w:val="001D7DC4"/>
    <w:rsid w:val="001D7E60"/>
    <w:rsid w:val="001E0DBD"/>
    <w:rsid w:val="001E18C6"/>
    <w:rsid w:val="001E1DE3"/>
    <w:rsid w:val="001E2507"/>
    <w:rsid w:val="001E42A5"/>
    <w:rsid w:val="001E450A"/>
    <w:rsid w:val="001E549C"/>
    <w:rsid w:val="001E642F"/>
    <w:rsid w:val="001E6919"/>
    <w:rsid w:val="001E71F6"/>
    <w:rsid w:val="001E74C1"/>
    <w:rsid w:val="001F0A9D"/>
    <w:rsid w:val="001F11F6"/>
    <w:rsid w:val="001F12DC"/>
    <w:rsid w:val="001F2160"/>
    <w:rsid w:val="001F2819"/>
    <w:rsid w:val="001F2BC3"/>
    <w:rsid w:val="001F3094"/>
    <w:rsid w:val="001F33B5"/>
    <w:rsid w:val="001F4124"/>
    <w:rsid w:val="001F5BD7"/>
    <w:rsid w:val="001F6AD5"/>
    <w:rsid w:val="001F7A68"/>
    <w:rsid w:val="00200C35"/>
    <w:rsid w:val="00200D73"/>
    <w:rsid w:val="0020124E"/>
    <w:rsid w:val="00201976"/>
    <w:rsid w:val="00201A57"/>
    <w:rsid w:val="00201BE4"/>
    <w:rsid w:val="002026A6"/>
    <w:rsid w:val="002028B1"/>
    <w:rsid w:val="0020294D"/>
    <w:rsid w:val="00203771"/>
    <w:rsid w:val="00204148"/>
    <w:rsid w:val="002042ED"/>
    <w:rsid w:val="00205EC3"/>
    <w:rsid w:val="00206085"/>
    <w:rsid w:val="00206830"/>
    <w:rsid w:val="00206A4A"/>
    <w:rsid w:val="00206E5E"/>
    <w:rsid w:val="00207353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6B36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3F2A"/>
    <w:rsid w:val="00224195"/>
    <w:rsid w:val="002252E5"/>
    <w:rsid w:val="00225BDD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354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546"/>
    <w:rsid w:val="00261DFD"/>
    <w:rsid w:val="00261E27"/>
    <w:rsid w:val="0026281B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9F6"/>
    <w:rsid w:val="00270BAB"/>
    <w:rsid w:val="00271396"/>
    <w:rsid w:val="0027157D"/>
    <w:rsid w:val="002715F0"/>
    <w:rsid w:val="00271642"/>
    <w:rsid w:val="0027175C"/>
    <w:rsid w:val="00273C59"/>
    <w:rsid w:val="00274C07"/>
    <w:rsid w:val="00275BA7"/>
    <w:rsid w:val="00275DF1"/>
    <w:rsid w:val="002765FC"/>
    <w:rsid w:val="002774C7"/>
    <w:rsid w:val="00277744"/>
    <w:rsid w:val="00277A8F"/>
    <w:rsid w:val="00277D20"/>
    <w:rsid w:val="002803C3"/>
    <w:rsid w:val="00280987"/>
    <w:rsid w:val="00280A02"/>
    <w:rsid w:val="00280E70"/>
    <w:rsid w:val="00281174"/>
    <w:rsid w:val="00281839"/>
    <w:rsid w:val="002822DB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4E3E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A7F45"/>
    <w:rsid w:val="002B0135"/>
    <w:rsid w:val="002B132E"/>
    <w:rsid w:val="002B1435"/>
    <w:rsid w:val="002B21AA"/>
    <w:rsid w:val="002B2AF8"/>
    <w:rsid w:val="002B2C26"/>
    <w:rsid w:val="002B310F"/>
    <w:rsid w:val="002B366D"/>
    <w:rsid w:val="002B45AC"/>
    <w:rsid w:val="002B54A8"/>
    <w:rsid w:val="002B57BA"/>
    <w:rsid w:val="002B6D4F"/>
    <w:rsid w:val="002B6F69"/>
    <w:rsid w:val="002B7102"/>
    <w:rsid w:val="002B7699"/>
    <w:rsid w:val="002B76BB"/>
    <w:rsid w:val="002B7B85"/>
    <w:rsid w:val="002C04E8"/>
    <w:rsid w:val="002C117A"/>
    <w:rsid w:val="002C2DE1"/>
    <w:rsid w:val="002C338D"/>
    <w:rsid w:val="002C3EC5"/>
    <w:rsid w:val="002C42B0"/>
    <w:rsid w:val="002C48C7"/>
    <w:rsid w:val="002C4C9E"/>
    <w:rsid w:val="002C4F83"/>
    <w:rsid w:val="002C54F1"/>
    <w:rsid w:val="002C5888"/>
    <w:rsid w:val="002C59AE"/>
    <w:rsid w:val="002C5A84"/>
    <w:rsid w:val="002C5B62"/>
    <w:rsid w:val="002C61FB"/>
    <w:rsid w:val="002C63BB"/>
    <w:rsid w:val="002C7583"/>
    <w:rsid w:val="002C75FC"/>
    <w:rsid w:val="002D0C4C"/>
    <w:rsid w:val="002D1353"/>
    <w:rsid w:val="002D166E"/>
    <w:rsid w:val="002D19C7"/>
    <w:rsid w:val="002D3220"/>
    <w:rsid w:val="002D3238"/>
    <w:rsid w:val="002D3CC3"/>
    <w:rsid w:val="002D3D25"/>
    <w:rsid w:val="002D4729"/>
    <w:rsid w:val="002D4F78"/>
    <w:rsid w:val="002D6614"/>
    <w:rsid w:val="002D676B"/>
    <w:rsid w:val="002D7997"/>
    <w:rsid w:val="002E0061"/>
    <w:rsid w:val="002E01F4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E725E"/>
    <w:rsid w:val="002E7FF5"/>
    <w:rsid w:val="002F0F43"/>
    <w:rsid w:val="002F11EC"/>
    <w:rsid w:val="002F1E0A"/>
    <w:rsid w:val="002F1F9D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286"/>
    <w:rsid w:val="0030094F"/>
    <w:rsid w:val="00300F89"/>
    <w:rsid w:val="003012F4"/>
    <w:rsid w:val="0030244B"/>
    <w:rsid w:val="00302819"/>
    <w:rsid w:val="0030311C"/>
    <w:rsid w:val="00303B0D"/>
    <w:rsid w:val="003043C5"/>
    <w:rsid w:val="0030440D"/>
    <w:rsid w:val="00305556"/>
    <w:rsid w:val="00305B50"/>
    <w:rsid w:val="003062BB"/>
    <w:rsid w:val="00306E03"/>
    <w:rsid w:val="003108EA"/>
    <w:rsid w:val="00310F85"/>
    <w:rsid w:val="003121CE"/>
    <w:rsid w:val="003127D5"/>
    <w:rsid w:val="00312F8C"/>
    <w:rsid w:val="00313A33"/>
    <w:rsid w:val="00314623"/>
    <w:rsid w:val="00314835"/>
    <w:rsid w:val="00314C04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34F0"/>
    <w:rsid w:val="00323C73"/>
    <w:rsid w:val="00324B34"/>
    <w:rsid w:val="003250F9"/>
    <w:rsid w:val="0032514B"/>
    <w:rsid w:val="00325311"/>
    <w:rsid w:val="003262FB"/>
    <w:rsid w:val="00327576"/>
    <w:rsid w:val="00327A41"/>
    <w:rsid w:val="0033027D"/>
    <w:rsid w:val="0033089B"/>
    <w:rsid w:val="00330AC8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2"/>
    <w:rsid w:val="00333E6C"/>
    <w:rsid w:val="00334150"/>
    <w:rsid w:val="00334A97"/>
    <w:rsid w:val="003352F2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6E4"/>
    <w:rsid w:val="00351D8F"/>
    <w:rsid w:val="00352919"/>
    <w:rsid w:val="0035291B"/>
    <w:rsid w:val="00352D30"/>
    <w:rsid w:val="00352D37"/>
    <w:rsid w:val="00352EE3"/>
    <w:rsid w:val="00352F91"/>
    <w:rsid w:val="003541B3"/>
    <w:rsid w:val="00355108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32E"/>
    <w:rsid w:val="003727D4"/>
    <w:rsid w:val="00372F4F"/>
    <w:rsid w:val="00373102"/>
    <w:rsid w:val="00373FDA"/>
    <w:rsid w:val="003749D9"/>
    <w:rsid w:val="00374A31"/>
    <w:rsid w:val="00374AEF"/>
    <w:rsid w:val="0037611E"/>
    <w:rsid w:val="003763A6"/>
    <w:rsid w:val="003773F8"/>
    <w:rsid w:val="003774D0"/>
    <w:rsid w:val="0037766D"/>
    <w:rsid w:val="0038098B"/>
    <w:rsid w:val="003813BE"/>
    <w:rsid w:val="0038177E"/>
    <w:rsid w:val="00381DCB"/>
    <w:rsid w:val="0038218E"/>
    <w:rsid w:val="0038297B"/>
    <w:rsid w:val="00382E09"/>
    <w:rsid w:val="003842BB"/>
    <w:rsid w:val="003849C9"/>
    <w:rsid w:val="003856D2"/>
    <w:rsid w:val="00385DD9"/>
    <w:rsid w:val="0038650D"/>
    <w:rsid w:val="00386794"/>
    <w:rsid w:val="00386F28"/>
    <w:rsid w:val="0038797B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791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2E98"/>
    <w:rsid w:val="003A3099"/>
    <w:rsid w:val="003A34F2"/>
    <w:rsid w:val="003A42D5"/>
    <w:rsid w:val="003A458B"/>
    <w:rsid w:val="003A4C22"/>
    <w:rsid w:val="003A5097"/>
    <w:rsid w:val="003A537B"/>
    <w:rsid w:val="003A5382"/>
    <w:rsid w:val="003A5599"/>
    <w:rsid w:val="003A6F73"/>
    <w:rsid w:val="003A79D4"/>
    <w:rsid w:val="003B0641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B7E42"/>
    <w:rsid w:val="003C025F"/>
    <w:rsid w:val="003C042A"/>
    <w:rsid w:val="003C0BFE"/>
    <w:rsid w:val="003C3CEF"/>
    <w:rsid w:val="003C3FE8"/>
    <w:rsid w:val="003C42B2"/>
    <w:rsid w:val="003C45CA"/>
    <w:rsid w:val="003C5554"/>
    <w:rsid w:val="003C5D4E"/>
    <w:rsid w:val="003C6169"/>
    <w:rsid w:val="003C7B77"/>
    <w:rsid w:val="003D0A18"/>
    <w:rsid w:val="003D0AF9"/>
    <w:rsid w:val="003D199B"/>
    <w:rsid w:val="003D2180"/>
    <w:rsid w:val="003D3264"/>
    <w:rsid w:val="003D3342"/>
    <w:rsid w:val="003D37EC"/>
    <w:rsid w:val="003D490A"/>
    <w:rsid w:val="003D4FBE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2596"/>
    <w:rsid w:val="003E43B6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A9A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6A6"/>
    <w:rsid w:val="00402837"/>
    <w:rsid w:val="00402D9E"/>
    <w:rsid w:val="00402E6D"/>
    <w:rsid w:val="004030D5"/>
    <w:rsid w:val="00403A42"/>
    <w:rsid w:val="0040484E"/>
    <w:rsid w:val="00404904"/>
    <w:rsid w:val="004073F8"/>
    <w:rsid w:val="00407BF9"/>
    <w:rsid w:val="00407D4A"/>
    <w:rsid w:val="004108AB"/>
    <w:rsid w:val="004108B1"/>
    <w:rsid w:val="00410C7E"/>
    <w:rsid w:val="004114CF"/>
    <w:rsid w:val="00411623"/>
    <w:rsid w:val="00412C40"/>
    <w:rsid w:val="0041317B"/>
    <w:rsid w:val="004131ED"/>
    <w:rsid w:val="004137B5"/>
    <w:rsid w:val="00413B31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D2D"/>
    <w:rsid w:val="00420FB1"/>
    <w:rsid w:val="004219AF"/>
    <w:rsid w:val="00421A27"/>
    <w:rsid w:val="00422536"/>
    <w:rsid w:val="00422974"/>
    <w:rsid w:val="0042347D"/>
    <w:rsid w:val="00423B83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3AF7"/>
    <w:rsid w:val="004340B6"/>
    <w:rsid w:val="0043440C"/>
    <w:rsid w:val="00435BA0"/>
    <w:rsid w:val="00435CB8"/>
    <w:rsid w:val="00436485"/>
    <w:rsid w:val="004367FE"/>
    <w:rsid w:val="00436B30"/>
    <w:rsid w:val="0043784F"/>
    <w:rsid w:val="00437AEA"/>
    <w:rsid w:val="00437B4B"/>
    <w:rsid w:val="00440363"/>
    <w:rsid w:val="0044078E"/>
    <w:rsid w:val="00440F47"/>
    <w:rsid w:val="00441071"/>
    <w:rsid w:val="004411A7"/>
    <w:rsid w:val="0044166C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34DD"/>
    <w:rsid w:val="004538DC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1230"/>
    <w:rsid w:val="0046247A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28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05"/>
    <w:rsid w:val="00480E8F"/>
    <w:rsid w:val="00481FDA"/>
    <w:rsid w:val="0048232C"/>
    <w:rsid w:val="004826AA"/>
    <w:rsid w:val="00483889"/>
    <w:rsid w:val="00483986"/>
    <w:rsid w:val="00483C8D"/>
    <w:rsid w:val="00484CA1"/>
    <w:rsid w:val="00485071"/>
    <w:rsid w:val="004850AC"/>
    <w:rsid w:val="00485A0D"/>
    <w:rsid w:val="00485B23"/>
    <w:rsid w:val="00485C5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B83"/>
    <w:rsid w:val="004A0C36"/>
    <w:rsid w:val="004A0D9C"/>
    <w:rsid w:val="004A2BC2"/>
    <w:rsid w:val="004A2F3B"/>
    <w:rsid w:val="004A3422"/>
    <w:rsid w:val="004A4340"/>
    <w:rsid w:val="004A45DD"/>
    <w:rsid w:val="004A4B03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623"/>
    <w:rsid w:val="004B6B73"/>
    <w:rsid w:val="004B6CCD"/>
    <w:rsid w:val="004B7854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515F"/>
    <w:rsid w:val="004C6352"/>
    <w:rsid w:val="004C70CB"/>
    <w:rsid w:val="004C7859"/>
    <w:rsid w:val="004C7FCE"/>
    <w:rsid w:val="004C7FDC"/>
    <w:rsid w:val="004D0347"/>
    <w:rsid w:val="004D053B"/>
    <w:rsid w:val="004D10CF"/>
    <w:rsid w:val="004D1192"/>
    <w:rsid w:val="004D1D7A"/>
    <w:rsid w:val="004D2235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F0118"/>
    <w:rsid w:val="004F089E"/>
    <w:rsid w:val="004F1249"/>
    <w:rsid w:val="004F137D"/>
    <w:rsid w:val="004F1A4E"/>
    <w:rsid w:val="004F1E01"/>
    <w:rsid w:val="004F215C"/>
    <w:rsid w:val="004F3976"/>
    <w:rsid w:val="004F3FAE"/>
    <w:rsid w:val="004F40B9"/>
    <w:rsid w:val="004F510D"/>
    <w:rsid w:val="004F5430"/>
    <w:rsid w:val="004F65DE"/>
    <w:rsid w:val="004F69A9"/>
    <w:rsid w:val="004F69C0"/>
    <w:rsid w:val="004F71A8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11026"/>
    <w:rsid w:val="005110E4"/>
    <w:rsid w:val="005113B5"/>
    <w:rsid w:val="00511950"/>
    <w:rsid w:val="00511AB4"/>
    <w:rsid w:val="005120C8"/>
    <w:rsid w:val="00512222"/>
    <w:rsid w:val="00512263"/>
    <w:rsid w:val="0051275A"/>
    <w:rsid w:val="005131E9"/>
    <w:rsid w:val="005146EA"/>
    <w:rsid w:val="00514BAB"/>
    <w:rsid w:val="00515378"/>
    <w:rsid w:val="00515536"/>
    <w:rsid w:val="005156E0"/>
    <w:rsid w:val="00517780"/>
    <w:rsid w:val="00517CDD"/>
    <w:rsid w:val="005205DE"/>
    <w:rsid w:val="00520D57"/>
    <w:rsid w:val="00521006"/>
    <w:rsid w:val="00522DEB"/>
    <w:rsid w:val="00522E44"/>
    <w:rsid w:val="00524496"/>
    <w:rsid w:val="005245DE"/>
    <w:rsid w:val="00524631"/>
    <w:rsid w:val="00525139"/>
    <w:rsid w:val="00525345"/>
    <w:rsid w:val="00525F86"/>
    <w:rsid w:val="00527526"/>
    <w:rsid w:val="00527AD8"/>
    <w:rsid w:val="0053117E"/>
    <w:rsid w:val="005312DD"/>
    <w:rsid w:val="0053173C"/>
    <w:rsid w:val="0053291D"/>
    <w:rsid w:val="00533CC7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433"/>
    <w:rsid w:val="00543947"/>
    <w:rsid w:val="005441EC"/>
    <w:rsid w:val="00544242"/>
    <w:rsid w:val="00544764"/>
    <w:rsid w:val="0054476F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35E"/>
    <w:rsid w:val="00553FF8"/>
    <w:rsid w:val="00554C92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126"/>
    <w:rsid w:val="0056349B"/>
    <w:rsid w:val="005634F9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0BB1"/>
    <w:rsid w:val="0057183A"/>
    <w:rsid w:val="00571BB2"/>
    <w:rsid w:val="0057392B"/>
    <w:rsid w:val="00573E1E"/>
    <w:rsid w:val="005745C5"/>
    <w:rsid w:val="005745F1"/>
    <w:rsid w:val="00575553"/>
    <w:rsid w:val="00575927"/>
    <w:rsid w:val="00577860"/>
    <w:rsid w:val="00580833"/>
    <w:rsid w:val="00580C1D"/>
    <w:rsid w:val="005814D5"/>
    <w:rsid w:val="00581A73"/>
    <w:rsid w:val="00582691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078A"/>
    <w:rsid w:val="00590C56"/>
    <w:rsid w:val="00590F1E"/>
    <w:rsid w:val="005910B8"/>
    <w:rsid w:val="0059357B"/>
    <w:rsid w:val="00594217"/>
    <w:rsid w:val="005942B2"/>
    <w:rsid w:val="00594AF2"/>
    <w:rsid w:val="00594E29"/>
    <w:rsid w:val="00595C0B"/>
    <w:rsid w:val="0059750C"/>
    <w:rsid w:val="00597F84"/>
    <w:rsid w:val="005A0026"/>
    <w:rsid w:val="005A01DE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086B"/>
    <w:rsid w:val="005B1134"/>
    <w:rsid w:val="005B15DF"/>
    <w:rsid w:val="005B233C"/>
    <w:rsid w:val="005B2F57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56"/>
    <w:rsid w:val="005C3ECB"/>
    <w:rsid w:val="005C45F9"/>
    <w:rsid w:val="005C618A"/>
    <w:rsid w:val="005C6854"/>
    <w:rsid w:val="005C6BD5"/>
    <w:rsid w:val="005C75D7"/>
    <w:rsid w:val="005C7923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5971"/>
    <w:rsid w:val="005D698E"/>
    <w:rsid w:val="005D7180"/>
    <w:rsid w:val="005D7371"/>
    <w:rsid w:val="005E0DCB"/>
    <w:rsid w:val="005E1AAD"/>
    <w:rsid w:val="005E2131"/>
    <w:rsid w:val="005E28B5"/>
    <w:rsid w:val="005E36FD"/>
    <w:rsid w:val="005E3E0C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2D9A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2E0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630"/>
    <w:rsid w:val="006307A9"/>
    <w:rsid w:val="00630854"/>
    <w:rsid w:val="00631E32"/>
    <w:rsid w:val="00631E4F"/>
    <w:rsid w:val="00632208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C5B"/>
    <w:rsid w:val="006447C6"/>
    <w:rsid w:val="00644D46"/>
    <w:rsid w:val="00645060"/>
    <w:rsid w:val="006450FB"/>
    <w:rsid w:val="00645633"/>
    <w:rsid w:val="00645967"/>
    <w:rsid w:val="006465E6"/>
    <w:rsid w:val="00647242"/>
    <w:rsid w:val="0064732A"/>
    <w:rsid w:val="00647481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50AB"/>
    <w:rsid w:val="00665517"/>
    <w:rsid w:val="0066653B"/>
    <w:rsid w:val="00667139"/>
    <w:rsid w:val="0066778E"/>
    <w:rsid w:val="00667F99"/>
    <w:rsid w:val="00672510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705"/>
    <w:rsid w:val="006809E7"/>
    <w:rsid w:val="00683D9F"/>
    <w:rsid w:val="00684174"/>
    <w:rsid w:val="00684367"/>
    <w:rsid w:val="00686107"/>
    <w:rsid w:val="0068619F"/>
    <w:rsid w:val="0068775F"/>
    <w:rsid w:val="006901B4"/>
    <w:rsid w:val="00690448"/>
    <w:rsid w:val="00692679"/>
    <w:rsid w:val="006928A1"/>
    <w:rsid w:val="006928C8"/>
    <w:rsid w:val="00692B24"/>
    <w:rsid w:val="006930E0"/>
    <w:rsid w:val="00693172"/>
    <w:rsid w:val="006936EA"/>
    <w:rsid w:val="00695C9E"/>
    <w:rsid w:val="00695F01"/>
    <w:rsid w:val="00696AB1"/>
    <w:rsid w:val="00696BAC"/>
    <w:rsid w:val="00696E60"/>
    <w:rsid w:val="006978E5"/>
    <w:rsid w:val="006A01E2"/>
    <w:rsid w:val="006A0237"/>
    <w:rsid w:val="006A1097"/>
    <w:rsid w:val="006A1341"/>
    <w:rsid w:val="006A1626"/>
    <w:rsid w:val="006A1B82"/>
    <w:rsid w:val="006A3DF9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299A"/>
    <w:rsid w:val="006B2FE5"/>
    <w:rsid w:val="006B3D6E"/>
    <w:rsid w:val="006B3EAE"/>
    <w:rsid w:val="006B46A1"/>
    <w:rsid w:val="006B494C"/>
    <w:rsid w:val="006B5B1D"/>
    <w:rsid w:val="006B6C0B"/>
    <w:rsid w:val="006B6EA0"/>
    <w:rsid w:val="006B72CA"/>
    <w:rsid w:val="006B77D5"/>
    <w:rsid w:val="006B7E11"/>
    <w:rsid w:val="006C08E5"/>
    <w:rsid w:val="006C1322"/>
    <w:rsid w:val="006C16B6"/>
    <w:rsid w:val="006C19CC"/>
    <w:rsid w:val="006C1C01"/>
    <w:rsid w:val="006C1FA7"/>
    <w:rsid w:val="006C202F"/>
    <w:rsid w:val="006C26C3"/>
    <w:rsid w:val="006C2F95"/>
    <w:rsid w:val="006C3EB2"/>
    <w:rsid w:val="006C4881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AC8"/>
    <w:rsid w:val="006D6BEE"/>
    <w:rsid w:val="006D6C2B"/>
    <w:rsid w:val="006D7356"/>
    <w:rsid w:val="006D7E14"/>
    <w:rsid w:val="006E0094"/>
    <w:rsid w:val="006E0431"/>
    <w:rsid w:val="006E15F7"/>
    <w:rsid w:val="006E3858"/>
    <w:rsid w:val="006E4AC5"/>
    <w:rsid w:val="006E4CA9"/>
    <w:rsid w:val="006E5BE9"/>
    <w:rsid w:val="006E5F7A"/>
    <w:rsid w:val="006E604E"/>
    <w:rsid w:val="006E62EF"/>
    <w:rsid w:val="006E6586"/>
    <w:rsid w:val="006E670A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112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3B52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5AD1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1755"/>
    <w:rsid w:val="00742EF6"/>
    <w:rsid w:val="007432D1"/>
    <w:rsid w:val="0074385D"/>
    <w:rsid w:val="007438F4"/>
    <w:rsid w:val="00743CAB"/>
    <w:rsid w:val="00744A49"/>
    <w:rsid w:val="00744DAE"/>
    <w:rsid w:val="007456ED"/>
    <w:rsid w:val="00745803"/>
    <w:rsid w:val="00745CF9"/>
    <w:rsid w:val="007469D3"/>
    <w:rsid w:val="00746AA5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1D8"/>
    <w:rsid w:val="00760EA5"/>
    <w:rsid w:val="007610D4"/>
    <w:rsid w:val="007613A8"/>
    <w:rsid w:val="00761840"/>
    <w:rsid w:val="00761FCE"/>
    <w:rsid w:val="00762024"/>
    <w:rsid w:val="007628F0"/>
    <w:rsid w:val="00763330"/>
    <w:rsid w:val="0076339D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6DB"/>
    <w:rsid w:val="0077478A"/>
    <w:rsid w:val="00775863"/>
    <w:rsid w:val="007758B0"/>
    <w:rsid w:val="007764BA"/>
    <w:rsid w:val="00776F5D"/>
    <w:rsid w:val="007770B8"/>
    <w:rsid w:val="007770DC"/>
    <w:rsid w:val="00777196"/>
    <w:rsid w:val="00777495"/>
    <w:rsid w:val="00777772"/>
    <w:rsid w:val="0077777C"/>
    <w:rsid w:val="007779E3"/>
    <w:rsid w:val="007808FC"/>
    <w:rsid w:val="00780909"/>
    <w:rsid w:val="00780FF9"/>
    <w:rsid w:val="00781510"/>
    <w:rsid w:val="00781571"/>
    <w:rsid w:val="00782313"/>
    <w:rsid w:val="00782807"/>
    <w:rsid w:val="007839CC"/>
    <w:rsid w:val="00783D2A"/>
    <w:rsid w:val="007850C4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3E32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A7EB5"/>
    <w:rsid w:val="007B008D"/>
    <w:rsid w:val="007B0130"/>
    <w:rsid w:val="007B0E73"/>
    <w:rsid w:val="007B12BE"/>
    <w:rsid w:val="007B1A4F"/>
    <w:rsid w:val="007B2482"/>
    <w:rsid w:val="007B25AF"/>
    <w:rsid w:val="007B359B"/>
    <w:rsid w:val="007B3778"/>
    <w:rsid w:val="007B40F8"/>
    <w:rsid w:val="007B45FA"/>
    <w:rsid w:val="007B476D"/>
    <w:rsid w:val="007B47A5"/>
    <w:rsid w:val="007B5343"/>
    <w:rsid w:val="007B59EC"/>
    <w:rsid w:val="007B5B60"/>
    <w:rsid w:val="007B6757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496"/>
    <w:rsid w:val="007C55CD"/>
    <w:rsid w:val="007C77E3"/>
    <w:rsid w:val="007C7F46"/>
    <w:rsid w:val="007D000D"/>
    <w:rsid w:val="007D00B3"/>
    <w:rsid w:val="007D062C"/>
    <w:rsid w:val="007D0A82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D6B26"/>
    <w:rsid w:val="007E0977"/>
    <w:rsid w:val="007E0C8C"/>
    <w:rsid w:val="007E140F"/>
    <w:rsid w:val="007E2B9D"/>
    <w:rsid w:val="007E2F43"/>
    <w:rsid w:val="007E3145"/>
    <w:rsid w:val="007E37B0"/>
    <w:rsid w:val="007E3B44"/>
    <w:rsid w:val="007E53A3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3F2"/>
    <w:rsid w:val="007F14D2"/>
    <w:rsid w:val="007F165C"/>
    <w:rsid w:val="007F21FA"/>
    <w:rsid w:val="007F2FF4"/>
    <w:rsid w:val="007F3484"/>
    <w:rsid w:val="007F3490"/>
    <w:rsid w:val="007F41B3"/>
    <w:rsid w:val="007F477E"/>
    <w:rsid w:val="007F4AD5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336E"/>
    <w:rsid w:val="00805202"/>
    <w:rsid w:val="00805D46"/>
    <w:rsid w:val="00805EB9"/>
    <w:rsid w:val="008066AD"/>
    <w:rsid w:val="00806FC0"/>
    <w:rsid w:val="0080786B"/>
    <w:rsid w:val="008079AE"/>
    <w:rsid w:val="00807EF1"/>
    <w:rsid w:val="0081015E"/>
    <w:rsid w:val="00810BA0"/>
    <w:rsid w:val="00810CAC"/>
    <w:rsid w:val="00810ED1"/>
    <w:rsid w:val="00811012"/>
    <w:rsid w:val="0081165E"/>
    <w:rsid w:val="008124AE"/>
    <w:rsid w:val="008131B6"/>
    <w:rsid w:val="00813DD7"/>
    <w:rsid w:val="00813FCF"/>
    <w:rsid w:val="008151F0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5BD"/>
    <w:rsid w:val="0083474E"/>
    <w:rsid w:val="00834C79"/>
    <w:rsid w:val="00834DFF"/>
    <w:rsid w:val="00835758"/>
    <w:rsid w:val="00835A08"/>
    <w:rsid w:val="00835E29"/>
    <w:rsid w:val="0083697F"/>
    <w:rsid w:val="00836D30"/>
    <w:rsid w:val="00837181"/>
    <w:rsid w:val="00837951"/>
    <w:rsid w:val="00837A7A"/>
    <w:rsid w:val="008408E1"/>
    <w:rsid w:val="00840F93"/>
    <w:rsid w:val="0084110C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35A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25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1B"/>
    <w:rsid w:val="0087498A"/>
    <w:rsid w:val="00874ABD"/>
    <w:rsid w:val="008750C8"/>
    <w:rsid w:val="00875465"/>
    <w:rsid w:val="0087592D"/>
    <w:rsid w:val="008774A8"/>
    <w:rsid w:val="008779CD"/>
    <w:rsid w:val="008804F5"/>
    <w:rsid w:val="008814D8"/>
    <w:rsid w:val="00881890"/>
    <w:rsid w:val="008819C6"/>
    <w:rsid w:val="00881B01"/>
    <w:rsid w:val="00881EB7"/>
    <w:rsid w:val="00883591"/>
    <w:rsid w:val="00883F1A"/>
    <w:rsid w:val="00883F24"/>
    <w:rsid w:val="00884ADA"/>
    <w:rsid w:val="00884B92"/>
    <w:rsid w:val="00884D44"/>
    <w:rsid w:val="00885436"/>
    <w:rsid w:val="0088662C"/>
    <w:rsid w:val="0088777F"/>
    <w:rsid w:val="00887A14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434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A56"/>
    <w:rsid w:val="008B0F12"/>
    <w:rsid w:val="008B19DB"/>
    <w:rsid w:val="008B1A85"/>
    <w:rsid w:val="008B21E8"/>
    <w:rsid w:val="008B294C"/>
    <w:rsid w:val="008B2B46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4C7"/>
    <w:rsid w:val="008C7B89"/>
    <w:rsid w:val="008C7FDF"/>
    <w:rsid w:val="008D0026"/>
    <w:rsid w:val="008D01E3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D7959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034"/>
    <w:rsid w:val="00903C38"/>
    <w:rsid w:val="00903CC1"/>
    <w:rsid w:val="00903E03"/>
    <w:rsid w:val="009042ED"/>
    <w:rsid w:val="009048F7"/>
    <w:rsid w:val="00905B0E"/>
    <w:rsid w:val="00905B44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36C"/>
    <w:rsid w:val="0091242D"/>
    <w:rsid w:val="00913123"/>
    <w:rsid w:val="00914054"/>
    <w:rsid w:val="0091500E"/>
    <w:rsid w:val="00915CF9"/>
    <w:rsid w:val="009162AA"/>
    <w:rsid w:val="009167CC"/>
    <w:rsid w:val="00917C1A"/>
    <w:rsid w:val="009203A0"/>
    <w:rsid w:val="00920903"/>
    <w:rsid w:val="00920FB6"/>
    <w:rsid w:val="00920FC0"/>
    <w:rsid w:val="00921536"/>
    <w:rsid w:val="00921DEC"/>
    <w:rsid w:val="00922049"/>
    <w:rsid w:val="00922323"/>
    <w:rsid w:val="00922B69"/>
    <w:rsid w:val="00922C8D"/>
    <w:rsid w:val="00922CB8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37590"/>
    <w:rsid w:val="00941C07"/>
    <w:rsid w:val="00941D02"/>
    <w:rsid w:val="00942B0E"/>
    <w:rsid w:val="00942C5A"/>
    <w:rsid w:val="00942FD3"/>
    <w:rsid w:val="00943A8A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205"/>
    <w:rsid w:val="00966863"/>
    <w:rsid w:val="00966AEE"/>
    <w:rsid w:val="00967466"/>
    <w:rsid w:val="0097032B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16C"/>
    <w:rsid w:val="00985855"/>
    <w:rsid w:val="00985A0B"/>
    <w:rsid w:val="00987161"/>
    <w:rsid w:val="00987445"/>
    <w:rsid w:val="00987E71"/>
    <w:rsid w:val="009913CE"/>
    <w:rsid w:val="0099168D"/>
    <w:rsid w:val="00991BB6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BC1"/>
    <w:rsid w:val="00997EF3"/>
    <w:rsid w:val="009A19AC"/>
    <w:rsid w:val="009A24E1"/>
    <w:rsid w:val="009A2818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CFD"/>
    <w:rsid w:val="009A7D69"/>
    <w:rsid w:val="009A7E1F"/>
    <w:rsid w:val="009B018E"/>
    <w:rsid w:val="009B0751"/>
    <w:rsid w:val="009B1A42"/>
    <w:rsid w:val="009B1A71"/>
    <w:rsid w:val="009B2402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4537"/>
    <w:rsid w:val="009D6449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2F"/>
    <w:rsid w:val="009E36F0"/>
    <w:rsid w:val="009E40E5"/>
    <w:rsid w:val="009E7656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ACD"/>
    <w:rsid w:val="009F6C10"/>
    <w:rsid w:val="009F6EC8"/>
    <w:rsid w:val="009F70C2"/>
    <w:rsid w:val="00A00BCE"/>
    <w:rsid w:val="00A00DD5"/>
    <w:rsid w:val="00A00FBF"/>
    <w:rsid w:val="00A01200"/>
    <w:rsid w:val="00A01CD6"/>
    <w:rsid w:val="00A028E4"/>
    <w:rsid w:val="00A02B82"/>
    <w:rsid w:val="00A0383F"/>
    <w:rsid w:val="00A03BC0"/>
    <w:rsid w:val="00A04A27"/>
    <w:rsid w:val="00A04F53"/>
    <w:rsid w:val="00A04FD4"/>
    <w:rsid w:val="00A0516C"/>
    <w:rsid w:val="00A062BE"/>
    <w:rsid w:val="00A06365"/>
    <w:rsid w:val="00A06467"/>
    <w:rsid w:val="00A0663F"/>
    <w:rsid w:val="00A068DF"/>
    <w:rsid w:val="00A06A91"/>
    <w:rsid w:val="00A06B03"/>
    <w:rsid w:val="00A06EB3"/>
    <w:rsid w:val="00A070A1"/>
    <w:rsid w:val="00A07268"/>
    <w:rsid w:val="00A10C89"/>
    <w:rsid w:val="00A13A31"/>
    <w:rsid w:val="00A14950"/>
    <w:rsid w:val="00A149FD"/>
    <w:rsid w:val="00A14C8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0F"/>
    <w:rsid w:val="00A30245"/>
    <w:rsid w:val="00A3124C"/>
    <w:rsid w:val="00A3133B"/>
    <w:rsid w:val="00A31527"/>
    <w:rsid w:val="00A31754"/>
    <w:rsid w:val="00A31972"/>
    <w:rsid w:val="00A321E9"/>
    <w:rsid w:val="00A32447"/>
    <w:rsid w:val="00A32448"/>
    <w:rsid w:val="00A324F3"/>
    <w:rsid w:val="00A32D9C"/>
    <w:rsid w:val="00A33726"/>
    <w:rsid w:val="00A339CE"/>
    <w:rsid w:val="00A34226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963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3E20"/>
    <w:rsid w:val="00A54081"/>
    <w:rsid w:val="00A541BC"/>
    <w:rsid w:val="00A549B9"/>
    <w:rsid w:val="00A54EA6"/>
    <w:rsid w:val="00A551D6"/>
    <w:rsid w:val="00A55201"/>
    <w:rsid w:val="00A559C4"/>
    <w:rsid w:val="00A55EBE"/>
    <w:rsid w:val="00A5692F"/>
    <w:rsid w:val="00A56C7B"/>
    <w:rsid w:val="00A57069"/>
    <w:rsid w:val="00A57635"/>
    <w:rsid w:val="00A577C3"/>
    <w:rsid w:val="00A60CAB"/>
    <w:rsid w:val="00A6109C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B03"/>
    <w:rsid w:val="00A71F9B"/>
    <w:rsid w:val="00A72B95"/>
    <w:rsid w:val="00A73168"/>
    <w:rsid w:val="00A73458"/>
    <w:rsid w:val="00A73DC8"/>
    <w:rsid w:val="00A74B7C"/>
    <w:rsid w:val="00A7510C"/>
    <w:rsid w:val="00A76475"/>
    <w:rsid w:val="00A770CB"/>
    <w:rsid w:val="00A77E80"/>
    <w:rsid w:val="00A808D3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839"/>
    <w:rsid w:val="00AA3E7C"/>
    <w:rsid w:val="00AA40C4"/>
    <w:rsid w:val="00AA45F0"/>
    <w:rsid w:val="00AA50E3"/>
    <w:rsid w:val="00AA58AD"/>
    <w:rsid w:val="00AA5B7C"/>
    <w:rsid w:val="00AA5ED9"/>
    <w:rsid w:val="00AA6BEE"/>
    <w:rsid w:val="00AA7300"/>
    <w:rsid w:val="00AA7370"/>
    <w:rsid w:val="00AB05D5"/>
    <w:rsid w:val="00AB1120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28C"/>
    <w:rsid w:val="00AB6DD8"/>
    <w:rsid w:val="00AB70D7"/>
    <w:rsid w:val="00AB78D1"/>
    <w:rsid w:val="00AB7C50"/>
    <w:rsid w:val="00AC022B"/>
    <w:rsid w:val="00AC0EBC"/>
    <w:rsid w:val="00AC1071"/>
    <w:rsid w:val="00AC1D17"/>
    <w:rsid w:val="00AC2378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4D22"/>
    <w:rsid w:val="00AD4EF7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05C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AE1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5488"/>
    <w:rsid w:val="00B0687F"/>
    <w:rsid w:val="00B06AD4"/>
    <w:rsid w:val="00B06B11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2790"/>
    <w:rsid w:val="00B12C6F"/>
    <w:rsid w:val="00B12E19"/>
    <w:rsid w:val="00B12F6B"/>
    <w:rsid w:val="00B13319"/>
    <w:rsid w:val="00B13F8C"/>
    <w:rsid w:val="00B14442"/>
    <w:rsid w:val="00B14DB5"/>
    <w:rsid w:val="00B150CC"/>
    <w:rsid w:val="00B15504"/>
    <w:rsid w:val="00B15ED2"/>
    <w:rsid w:val="00B168FC"/>
    <w:rsid w:val="00B1705C"/>
    <w:rsid w:val="00B17C0D"/>
    <w:rsid w:val="00B2033D"/>
    <w:rsid w:val="00B207F4"/>
    <w:rsid w:val="00B20A7E"/>
    <w:rsid w:val="00B20B3B"/>
    <w:rsid w:val="00B21637"/>
    <w:rsid w:val="00B217A8"/>
    <w:rsid w:val="00B22928"/>
    <w:rsid w:val="00B22B42"/>
    <w:rsid w:val="00B23518"/>
    <w:rsid w:val="00B23A33"/>
    <w:rsid w:val="00B246DD"/>
    <w:rsid w:val="00B24A21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359"/>
    <w:rsid w:val="00B3687A"/>
    <w:rsid w:val="00B371DE"/>
    <w:rsid w:val="00B377A7"/>
    <w:rsid w:val="00B37E87"/>
    <w:rsid w:val="00B411DD"/>
    <w:rsid w:val="00B41823"/>
    <w:rsid w:val="00B41C37"/>
    <w:rsid w:val="00B423CC"/>
    <w:rsid w:val="00B42975"/>
    <w:rsid w:val="00B43161"/>
    <w:rsid w:val="00B43F81"/>
    <w:rsid w:val="00B446FD"/>
    <w:rsid w:val="00B457EA"/>
    <w:rsid w:val="00B45874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E5B"/>
    <w:rsid w:val="00B53126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0CD9"/>
    <w:rsid w:val="00B614FB"/>
    <w:rsid w:val="00B61C58"/>
    <w:rsid w:val="00B6222A"/>
    <w:rsid w:val="00B6323E"/>
    <w:rsid w:val="00B63340"/>
    <w:rsid w:val="00B63B21"/>
    <w:rsid w:val="00B64D55"/>
    <w:rsid w:val="00B650D4"/>
    <w:rsid w:val="00B6535B"/>
    <w:rsid w:val="00B66980"/>
    <w:rsid w:val="00B700F6"/>
    <w:rsid w:val="00B70AAA"/>
    <w:rsid w:val="00B70F6D"/>
    <w:rsid w:val="00B70FE4"/>
    <w:rsid w:val="00B71CE9"/>
    <w:rsid w:val="00B724A6"/>
    <w:rsid w:val="00B726D5"/>
    <w:rsid w:val="00B73118"/>
    <w:rsid w:val="00B73706"/>
    <w:rsid w:val="00B752AE"/>
    <w:rsid w:val="00B75C8F"/>
    <w:rsid w:val="00B76952"/>
    <w:rsid w:val="00B77BC8"/>
    <w:rsid w:val="00B802E3"/>
    <w:rsid w:val="00B82098"/>
    <w:rsid w:val="00B826FB"/>
    <w:rsid w:val="00B82FE3"/>
    <w:rsid w:val="00B831F8"/>
    <w:rsid w:val="00B83D40"/>
    <w:rsid w:val="00B841BF"/>
    <w:rsid w:val="00B84C09"/>
    <w:rsid w:val="00B84CFC"/>
    <w:rsid w:val="00B86927"/>
    <w:rsid w:val="00B87374"/>
    <w:rsid w:val="00B876A9"/>
    <w:rsid w:val="00B8789D"/>
    <w:rsid w:val="00B90270"/>
    <w:rsid w:val="00B9035A"/>
    <w:rsid w:val="00B904DE"/>
    <w:rsid w:val="00B908C0"/>
    <w:rsid w:val="00B91BF8"/>
    <w:rsid w:val="00B92FF2"/>
    <w:rsid w:val="00B935A6"/>
    <w:rsid w:val="00B95CF7"/>
    <w:rsid w:val="00B969D7"/>
    <w:rsid w:val="00B96AB7"/>
    <w:rsid w:val="00B9708D"/>
    <w:rsid w:val="00B9711A"/>
    <w:rsid w:val="00BA02CC"/>
    <w:rsid w:val="00BA0741"/>
    <w:rsid w:val="00BA114E"/>
    <w:rsid w:val="00BA1486"/>
    <w:rsid w:val="00BA16E5"/>
    <w:rsid w:val="00BA1767"/>
    <w:rsid w:val="00BA17B3"/>
    <w:rsid w:val="00BA2012"/>
    <w:rsid w:val="00BA2490"/>
    <w:rsid w:val="00BA3533"/>
    <w:rsid w:val="00BA50D8"/>
    <w:rsid w:val="00BA59B8"/>
    <w:rsid w:val="00BA7990"/>
    <w:rsid w:val="00BA7D21"/>
    <w:rsid w:val="00BB087A"/>
    <w:rsid w:val="00BB0DC5"/>
    <w:rsid w:val="00BB0F44"/>
    <w:rsid w:val="00BB1023"/>
    <w:rsid w:val="00BB29B7"/>
    <w:rsid w:val="00BB2E87"/>
    <w:rsid w:val="00BB33C3"/>
    <w:rsid w:val="00BB4656"/>
    <w:rsid w:val="00BB476C"/>
    <w:rsid w:val="00BB48D9"/>
    <w:rsid w:val="00BB52AF"/>
    <w:rsid w:val="00BB58DA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F77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698"/>
    <w:rsid w:val="00BD5D20"/>
    <w:rsid w:val="00BD6B9E"/>
    <w:rsid w:val="00BD70DB"/>
    <w:rsid w:val="00BD7FE3"/>
    <w:rsid w:val="00BE0563"/>
    <w:rsid w:val="00BE058F"/>
    <w:rsid w:val="00BE0758"/>
    <w:rsid w:val="00BE17C0"/>
    <w:rsid w:val="00BE19AB"/>
    <w:rsid w:val="00BE1AF9"/>
    <w:rsid w:val="00BE2068"/>
    <w:rsid w:val="00BE2F55"/>
    <w:rsid w:val="00BE3582"/>
    <w:rsid w:val="00BE3D51"/>
    <w:rsid w:val="00BE417B"/>
    <w:rsid w:val="00BE4F77"/>
    <w:rsid w:val="00BE54CA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2FC3"/>
    <w:rsid w:val="00C034C0"/>
    <w:rsid w:val="00C036F8"/>
    <w:rsid w:val="00C0393E"/>
    <w:rsid w:val="00C03CDB"/>
    <w:rsid w:val="00C040CD"/>
    <w:rsid w:val="00C04394"/>
    <w:rsid w:val="00C049C8"/>
    <w:rsid w:val="00C04CDD"/>
    <w:rsid w:val="00C05193"/>
    <w:rsid w:val="00C05431"/>
    <w:rsid w:val="00C063EA"/>
    <w:rsid w:val="00C06A08"/>
    <w:rsid w:val="00C06CAC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5DCB"/>
    <w:rsid w:val="00C16759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1D75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326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215"/>
    <w:rsid w:val="00C41A71"/>
    <w:rsid w:val="00C41BD5"/>
    <w:rsid w:val="00C42B6E"/>
    <w:rsid w:val="00C43EA5"/>
    <w:rsid w:val="00C45959"/>
    <w:rsid w:val="00C45F39"/>
    <w:rsid w:val="00C46130"/>
    <w:rsid w:val="00C46143"/>
    <w:rsid w:val="00C46971"/>
    <w:rsid w:val="00C46DB6"/>
    <w:rsid w:val="00C47820"/>
    <w:rsid w:val="00C47EF8"/>
    <w:rsid w:val="00C501E9"/>
    <w:rsid w:val="00C5038F"/>
    <w:rsid w:val="00C503B9"/>
    <w:rsid w:val="00C513DA"/>
    <w:rsid w:val="00C519BF"/>
    <w:rsid w:val="00C51C68"/>
    <w:rsid w:val="00C52E75"/>
    <w:rsid w:val="00C533C8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3441"/>
    <w:rsid w:val="00C653AF"/>
    <w:rsid w:val="00C653EA"/>
    <w:rsid w:val="00C66CB3"/>
    <w:rsid w:val="00C66E1D"/>
    <w:rsid w:val="00C6706F"/>
    <w:rsid w:val="00C67958"/>
    <w:rsid w:val="00C67A13"/>
    <w:rsid w:val="00C7008F"/>
    <w:rsid w:val="00C70E37"/>
    <w:rsid w:val="00C71122"/>
    <w:rsid w:val="00C71169"/>
    <w:rsid w:val="00C71626"/>
    <w:rsid w:val="00C71B87"/>
    <w:rsid w:val="00C73216"/>
    <w:rsid w:val="00C73C92"/>
    <w:rsid w:val="00C73ECD"/>
    <w:rsid w:val="00C73F70"/>
    <w:rsid w:val="00C740E7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25E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543"/>
    <w:rsid w:val="00C879A8"/>
    <w:rsid w:val="00C90406"/>
    <w:rsid w:val="00C917B2"/>
    <w:rsid w:val="00C92EDE"/>
    <w:rsid w:val="00C92F0C"/>
    <w:rsid w:val="00C93F84"/>
    <w:rsid w:val="00C94113"/>
    <w:rsid w:val="00C94775"/>
    <w:rsid w:val="00C94ECC"/>
    <w:rsid w:val="00C95593"/>
    <w:rsid w:val="00C95BC0"/>
    <w:rsid w:val="00C95D37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A99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6D9"/>
    <w:rsid w:val="00CB6993"/>
    <w:rsid w:val="00CC0000"/>
    <w:rsid w:val="00CC00D1"/>
    <w:rsid w:val="00CC07BE"/>
    <w:rsid w:val="00CC0ABA"/>
    <w:rsid w:val="00CC12E3"/>
    <w:rsid w:val="00CC1356"/>
    <w:rsid w:val="00CC212E"/>
    <w:rsid w:val="00CC244B"/>
    <w:rsid w:val="00CC2738"/>
    <w:rsid w:val="00CC37A9"/>
    <w:rsid w:val="00CC38D3"/>
    <w:rsid w:val="00CC3C9A"/>
    <w:rsid w:val="00CC489D"/>
    <w:rsid w:val="00CC4A55"/>
    <w:rsid w:val="00CC71D9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00E"/>
    <w:rsid w:val="00CE144A"/>
    <w:rsid w:val="00CE5C67"/>
    <w:rsid w:val="00CE5EEB"/>
    <w:rsid w:val="00CE6580"/>
    <w:rsid w:val="00CE6A68"/>
    <w:rsid w:val="00CF089E"/>
    <w:rsid w:val="00CF08A3"/>
    <w:rsid w:val="00CF0DDF"/>
    <w:rsid w:val="00CF15E2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2D2C"/>
    <w:rsid w:val="00D03802"/>
    <w:rsid w:val="00D044FC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167"/>
    <w:rsid w:val="00D13AD1"/>
    <w:rsid w:val="00D14893"/>
    <w:rsid w:val="00D14981"/>
    <w:rsid w:val="00D14F4F"/>
    <w:rsid w:val="00D15117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BB0"/>
    <w:rsid w:val="00D34D4F"/>
    <w:rsid w:val="00D35089"/>
    <w:rsid w:val="00D352F0"/>
    <w:rsid w:val="00D353FE"/>
    <w:rsid w:val="00D3659E"/>
    <w:rsid w:val="00D370A3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41EA"/>
    <w:rsid w:val="00D557BA"/>
    <w:rsid w:val="00D56027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32F1"/>
    <w:rsid w:val="00D746A7"/>
    <w:rsid w:val="00D75088"/>
    <w:rsid w:val="00D75A9C"/>
    <w:rsid w:val="00D75B1E"/>
    <w:rsid w:val="00D75E57"/>
    <w:rsid w:val="00D75EBC"/>
    <w:rsid w:val="00D767E3"/>
    <w:rsid w:val="00D769C6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6E0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1D02"/>
    <w:rsid w:val="00D92798"/>
    <w:rsid w:val="00D929A0"/>
    <w:rsid w:val="00D929FE"/>
    <w:rsid w:val="00D92F38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C4"/>
    <w:rsid w:val="00DB14A4"/>
    <w:rsid w:val="00DB343D"/>
    <w:rsid w:val="00DB4AE5"/>
    <w:rsid w:val="00DB4BE4"/>
    <w:rsid w:val="00DB5119"/>
    <w:rsid w:val="00DB551B"/>
    <w:rsid w:val="00DB5532"/>
    <w:rsid w:val="00DB5D6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624"/>
    <w:rsid w:val="00DC3759"/>
    <w:rsid w:val="00DC5D94"/>
    <w:rsid w:val="00DC69EE"/>
    <w:rsid w:val="00DC709B"/>
    <w:rsid w:val="00DC7507"/>
    <w:rsid w:val="00DD0682"/>
    <w:rsid w:val="00DD0EB4"/>
    <w:rsid w:val="00DD121E"/>
    <w:rsid w:val="00DD1AF8"/>
    <w:rsid w:val="00DD2558"/>
    <w:rsid w:val="00DD2BDD"/>
    <w:rsid w:val="00DD3B5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ABC"/>
    <w:rsid w:val="00DE5749"/>
    <w:rsid w:val="00DE5AF3"/>
    <w:rsid w:val="00DE66BF"/>
    <w:rsid w:val="00DE71A6"/>
    <w:rsid w:val="00DF0139"/>
    <w:rsid w:val="00DF03F7"/>
    <w:rsid w:val="00DF0779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9D"/>
    <w:rsid w:val="00DF62FB"/>
    <w:rsid w:val="00DF667B"/>
    <w:rsid w:val="00DF6E14"/>
    <w:rsid w:val="00DF7080"/>
    <w:rsid w:val="00DF7270"/>
    <w:rsid w:val="00DF74CB"/>
    <w:rsid w:val="00E00C52"/>
    <w:rsid w:val="00E0143E"/>
    <w:rsid w:val="00E01EFD"/>
    <w:rsid w:val="00E0244F"/>
    <w:rsid w:val="00E02960"/>
    <w:rsid w:val="00E02BAA"/>
    <w:rsid w:val="00E039FF"/>
    <w:rsid w:val="00E03C3D"/>
    <w:rsid w:val="00E042CE"/>
    <w:rsid w:val="00E053D8"/>
    <w:rsid w:val="00E05551"/>
    <w:rsid w:val="00E05EC8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7A"/>
    <w:rsid w:val="00E23380"/>
    <w:rsid w:val="00E23DF3"/>
    <w:rsid w:val="00E23ED6"/>
    <w:rsid w:val="00E24064"/>
    <w:rsid w:val="00E245B5"/>
    <w:rsid w:val="00E246C9"/>
    <w:rsid w:val="00E24C06"/>
    <w:rsid w:val="00E2577F"/>
    <w:rsid w:val="00E25A45"/>
    <w:rsid w:val="00E25E91"/>
    <w:rsid w:val="00E25FA5"/>
    <w:rsid w:val="00E26CB2"/>
    <w:rsid w:val="00E27966"/>
    <w:rsid w:val="00E30738"/>
    <w:rsid w:val="00E308F4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9C8"/>
    <w:rsid w:val="00E4747C"/>
    <w:rsid w:val="00E47A3E"/>
    <w:rsid w:val="00E47D30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7AF"/>
    <w:rsid w:val="00E60E7E"/>
    <w:rsid w:val="00E60F04"/>
    <w:rsid w:val="00E6160A"/>
    <w:rsid w:val="00E6214A"/>
    <w:rsid w:val="00E6287B"/>
    <w:rsid w:val="00E629B3"/>
    <w:rsid w:val="00E62E3C"/>
    <w:rsid w:val="00E63793"/>
    <w:rsid w:val="00E6387C"/>
    <w:rsid w:val="00E63A2B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687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366"/>
    <w:rsid w:val="00E82EE6"/>
    <w:rsid w:val="00E83681"/>
    <w:rsid w:val="00E838C1"/>
    <w:rsid w:val="00E83EAA"/>
    <w:rsid w:val="00E84473"/>
    <w:rsid w:val="00E8540F"/>
    <w:rsid w:val="00E85923"/>
    <w:rsid w:val="00E865CC"/>
    <w:rsid w:val="00E8676F"/>
    <w:rsid w:val="00E90929"/>
    <w:rsid w:val="00E90A3E"/>
    <w:rsid w:val="00E90D6F"/>
    <w:rsid w:val="00E914C4"/>
    <w:rsid w:val="00E91F63"/>
    <w:rsid w:val="00E92401"/>
    <w:rsid w:val="00E92929"/>
    <w:rsid w:val="00E94228"/>
    <w:rsid w:val="00E94A2C"/>
    <w:rsid w:val="00E94CB8"/>
    <w:rsid w:val="00E95FF7"/>
    <w:rsid w:val="00E95FFA"/>
    <w:rsid w:val="00E9628B"/>
    <w:rsid w:val="00E973EF"/>
    <w:rsid w:val="00EA0953"/>
    <w:rsid w:val="00EA0AE7"/>
    <w:rsid w:val="00EA0BA6"/>
    <w:rsid w:val="00EA0FE7"/>
    <w:rsid w:val="00EA1515"/>
    <w:rsid w:val="00EA1BAF"/>
    <w:rsid w:val="00EA1FFC"/>
    <w:rsid w:val="00EA238C"/>
    <w:rsid w:val="00EA2438"/>
    <w:rsid w:val="00EA2B9F"/>
    <w:rsid w:val="00EA2F85"/>
    <w:rsid w:val="00EA332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1ECD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5835"/>
    <w:rsid w:val="00ED6F66"/>
    <w:rsid w:val="00ED7395"/>
    <w:rsid w:val="00EE183C"/>
    <w:rsid w:val="00EE1A71"/>
    <w:rsid w:val="00EE1BF2"/>
    <w:rsid w:val="00EE1E8D"/>
    <w:rsid w:val="00EE291D"/>
    <w:rsid w:val="00EE3167"/>
    <w:rsid w:val="00EE3A2B"/>
    <w:rsid w:val="00EE3EAA"/>
    <w:rsid w:val="00EE4566"/>
    <w:rsid w:val="00EE5692"/>
    <w:rsid w:val="00EE57A0"/>
    <w:rsid w:val="00EE59CE"/>
    <w:rsid w:val="00EE5D79"/>
    <w:rsid w:val="00EE61A1"/>
    <w:rsid w:val="00EF0933"/>
    <w:rsid w:val="00EF0D14"/>
    <w:rsid w:val="00EF156F"/>
    <w:rsid w:val="00EF174B"/>
    <w:rsid w:val="00EF1D0A"/>
    <w:rsid w:val="00EF2010"/>
    <w:rsid w:val="00EF2A92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38BD"/>
    <w:rsid w:val="00F04092"/>
    <w:rsid w:val="00F04135"/>
    <w:rsid w:val="00F042AD"/>
    <w:rsid w:val="00F051AD"/>
    <w:rsid w:val="00F069FC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16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40B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47B8"/>
    <w:rsid w:val="00F35674"/>
    <w:rsid w:val="00F366DF"/>
    <w:rsid w:val="00F374A6"/>
    <w:rsid w:val="00F374B1"/>
    <w:rsid w:val="00F3789C"/>
    <w:rsid w:val="00F402F3"/>
    <w:rsid w:val="00F40E6A"/>
    <w:rsid w:val="00F41C71"/>
    <w:rsid w:val="00F422D6"/>
    <w:rsid w:val="00F4254F"/>
    <w:rsid w:val="00F4298C"/>
    <w:rsid w:val="00F429A8"/>
    <w:rsid w:val="00F43D4A"/>
    <w:rsid w:val="00F44A75"/>
    <w:rsid w:val="00F44AD9"/>
    <w:rsid w:val="00F44B2A"/>
    <w:rsid w:val="00F45A37"/>
    <w:rsid w:val="00F464C3"/>
    <w:rsid w:val="00F4654D"/>
    <w:rsid w:val="00F467F9"/>
    <w:rsid w:val="00F46B7C"/>
    <w:rsid w:val="00F46EF0"/>
    <w:rsid w:val="00F46F4A"/>
    <w:rsid w:val="00F47704"/>
    <w:rsid w:val="00F477AF"/>
    <w:rsid w:val="00F47E77"/>
    <w:rsid w:val="00F5098B"/>
    <w:rsid w:val="00F50A5B"/>
    <w:rsid w:val="00F51221"/>
    <w:rsid w:val="00F51415"/>
    <w:rsid w:val="00F52158"/>
    <w:rsid w:val="00F52C98"/>
    <w:rsid w:val="00F532FF"/>
    <w:rsid w:val="00F53AE5"/>
    <w:rsid w:val="00F56AA0"/>
    <w:rsid w:val="00F57AEF"/>
    <w:rsid w:val="00F635C9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2C1"/>
    <w:rsid w:val="00F713F9"/>
    <w:rsid w:val="00F7200D"/>
    <w:rsid w:val="00F72098"/>
    <w:rsid w:val="00F720FB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F2E"/>
    <w:rsid w:val="00F82588"/>
    <w:rsid w:val="00F828D5"/>
    <w:rsid w:val="00F83634"/>
    <w:rsid w:val="00F836EA"/>
    <w:rsid w:val="00F8429A"/>
    <w:rsid w:val="00F84883"/>
    <w:rsid w:val="00F8593C"/>
    <w:rsid w:val="00F8603A"/>
    <w:rsid w:val="00F868AB"/>
    <w:rsid w:val="00F873FC"/>
    <w:rsid w:val="00F87773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B52"/>
    <w:rsid w:val="00F97F8D"/>
    <w:rsid w:val="00FA1ABE"/>
    <w:rsid w:val="00FA1BF2"/>
    <w:rsid w:val="00FA206C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A670C"/>
    <w:rsid w:val="00FA7F3A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6ED0"/>
    <w:rsid w:val="00FC7178"/>
    <w:rsid w:val="00FD1ED6"/>
    <w:rsid w:val="00FD231F"/>
    <w:rsid w:val="00FD277F"/>
    <w:rsid w:val="00FD2FF4"/>
    <w:rsid w:val="00FD3AA7"/>
    <w:rsid w:val="00FD43C5"/>
    <w:rsid w:val="00FD5672"/>
    <w:rsid w:val="00FD5FC7"/>
    <w:rsid w:val="00FD7A3C"/>
    <w:rsid w:val="00FE0158"/>
    <w:rsid w:val="00FE077D"/>
    <w:rsid w:val="00FE0B75"/>
    <w:rsid w:val="00FE0D1B"/>
    <w:rsid w:val="00FE0FD5"/>
    <w:rsid w:val="00FE1061"/>
    <w:rsid w:val="00FE1081"/>
    <w:rsid w:val="00FE1151"/>
    <w:rsid w:val="00FE1D49"/>
    <w:rsid w:val="00FE27CB"/>
    <w:rsid w:val="00FE31B4"/>
    <w:rsid w:val="00FE3367"/>
    <w:rsid w:val="00FE34A4"/>
    <w:rsid w:val="00FE36AD"/>
    <w:rsid w:val="00FE3EE6"/>
    <w:rsid w:val="00FE4B08"/>
    <w:rsid w:val="00FE5632"/>
    <w:rsid w:val="00FE56BB"/>
    <w:rsid w:val="00FE56E9"/>
    <w:rsid w:val="00FE57A5"/>
    <w:rsid w:val="00FE62AD"/>
    <w:rsid w:val="00FE6931"/>
    <w:rsid w:val="00FE79D3"/>
    <w:rsid w:val="00FE7BBE"/>
    <w:rsid w:val="00FF17C2"/>
    <w:rsid w:val="00FF1A04"/>
    <w:rsid w:val="00FF23C6"/>
    <w:rsid w:val="00FF3337"/>
    <w:rsid w:val="00FF356E"/>
    <w:rsid w:val="00FF3E2F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16660C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055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05551"/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3D"/>
    <w:pPr>
      <w:jc w:val="left"/>
    </w:pPr>
    <w:rPr>
      <w:sz w:val="28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unhideWhenUsed/>
    <w:rsid w:val="00C3633D"/>
    <w:pPr>
      <w:tabs>
        <w:tab w:val="center" w:pos="4677"/>
        <w:tab w:val="right" w:pos="9355"/>
      </w:tabs>
      <w:spacing w:after="20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styleId="a7">
    <w:name w:val="List Paragraph"/>
    <w:basedOn w:val="a"/>
    <w:uiPriority w:val="34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unhideWhenUsed/>
    <w:rsid w:val="00C3633D"/>
    <w:pPr>
      <w:spacing w:after="12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C3633D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a">
    <w:name w:val="А.Заголовок"/>
    <w:basedOn w:val="a"/>
    <w:rsid w:val="00C3633D"/>
    <w:pPr>
      <w:spacing w:before="240" w:after="240" w:line="240" w:lineRule="auto"/>
      <w:ind w:right="4678"/>
      <w:jc w:val="both"/>
    </w:pPr>
    <w:rPr>
      <w:rFonts w:eastAsia="Times New Roman" w:cs="Times New Roman"/>
      <w:szCs w:val="28"/>
      <w:lang w:eastAsia="ru-RU"/>
    </w:rPr>
  </w:style>
  <w:style w:type="table" w:styleId="ab">
    <w:name w:val="Table Grid"/>
    <w:basedOn w:val="a1"/>
    <w:uiPriority w:val="59"/>
    <w:rsid w:val="00C3633D"/>
    <w:pPr>
      <w:spacing w:line="240" w:lineRule="auto"/>
      <w:jc w:val="left"/>
    </w:pPr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633D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C3633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C3633D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C363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3633D"/>
    <w:pPr>
      <w:spacing w:after="20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3633D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363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C3633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C3633D"/>
    <w:pPr>
      <w:spacing w:line="240" w:lineRule="auto"/>
      <w:jc w:val="left"/>
    </w:pPr>
    <w:rPr>
      <w:sz w:val="28"/>
      <w:szCs w:val="22"/>
    </w:rPr>
  </w:style>
  <w:style w:type="character" w:customStyle="1" w:styleId="30">
    <w:name w:val="Заголовок 3 Знак"/>
    <w:basedOn w:val="a0"/>
    <w:link w:val="3"/>
    <w:uiPriority w:val="99"/>
    <w:rsid w:val="00DB0BC4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 w:cs="Times New Roman"/>
      <w:sz w:val="16"/>
      <w:szCs w:val="16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rsid w:val="00DB0BC4"/>
    <w:rPr>
      <w:rFonts w:eastAsia="SimSu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uiPriority w:val="99"/>
    <w:rsid w:val="00C859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16660C"/>
    <w:pPr>
      <w:spacing w:before="100" w:beforeAutospacing="1" w:after="115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055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05551"/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6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fmrpechora@mail.ru" TargetMode="External"/><Relationship Id="rId18" Type="http://schemas.openxmlformats.org/officeDocument/2006/relationships/hyperlink" Target="consultantplus://offline/ref=E156A213D0ECAFA437CAD7D60B802536DB97182CD1694E5A4EC797AF11u5L8G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CD144DD30E748B493938D183B23061D84AF554622895C5BF8D8772339331D8F1E2E7DC3Fq1c7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EAF0B3568A0DC6BDCBDE9E7665DF06FB90CBE83B2B13BEDBA3BDB1D238FBD1C4ED07BB56E6C9BA5F3B831BC0AH" TargetMode="External"/><Relationship Id="rId17" Type="http://schemas.openxmlformats.org/officeDocument/2006/relationships/hyperlink" Target="consultantplus://offline/ref=CD144DD30E748B493938D183B23061D84AF556672393C5BF8D87723393q3c1J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144DD30E748B493938D183B23061D84AF556672E94C5BF8D87723393q3c1J" TargetMode="External"/><Relationship Id="rId20" Type="http://schemas.openxmlformats.org/officeDocument/2006/relationships/hyperlink" Target="consultantplus://offline/ref=3147804E224C18F0CF03E89BBED9770D8A6AE2B9D0DD1C908BFF4592DCV9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D144DD30E748B493938CF8EA45C3FDC4DF909682C95C9ECD3D8296EC438D2A6qAc5J" TargetMode="External"/><Relationship Id="rId24" Type="http://schemas.openxmlformats.org/officeDocument/2006/relationships/hyperlink" Target="consultantplus://offline/ref=CD144DD30E748B493938D183B23061D84AF554622895C5BF8D8772339331D8F1E2E7DC3A15qBc5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9422E7F1E8995B729FF9417BFAF01E44CCB1F5D73CCDF4801428F669D6Cy1I" TargetMode="External"/><Relationship Id="rId23" Type="http://schemas.openxmlformats.org/officeDocument/2006/relationships/hyperlink" Target="http://www.ufmrpechora.ru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D144DD30E748B493938D183B23061D84AF554622895C5BF8D8772339331D8F1E2E7DC3A14BD00C2q2c2J" TargetMode="External"/><Relationship Id="rId19" Type="http://schemas.openxmlformats.org/officeDocument/2006/relationships/hyperlink" Target="consultantplus://offline/ref=CD144DD30E748B493938CF8EA45C3FDC4DF909682A90CEEBD5D27464CC61DEA4A2qAc7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ufmrpechora.ru" TargetMode="External"/><Relationship Id="rId22" Type="http://schemas.openxmlformats.org/officeDocument/2006/relationships/hyperlink" Target="mailto:ufmrpechora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E863-1E10-43D2-A76D-AFDD1AA25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21</Pages>
  <Words>7157</Words>
  <Characters>40797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47859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</dc:creator>
  <cp:lastModifiedBy>Администратор</cp:lastModifiedBy>
  <cp:revision>12</cp:revision>
  <cp:lastPrinted>2015-08-12T12:09:00Z</cp:lastPrinted>
  <dcterms:created xsi:type="dcterms:W3CDTF">2015-07-22T07:46:00Z</dcterms:created>
  <dcterms:modified xsi:type="dcterms:W3CDTF">2015-08-12T12:49:00Z</dcterms:modified>
</cp:coreProperties>
</file>